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Lưu ý tên gọi có thể bị thay đổi do sách hoặc người biên soạn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Tài liệu có thể chưa đầy đủ. Hình cơ bản thấy dể nhìn nên chia sẻ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6778905" cy="3547934"/>
            <wp:effectExtent b="0" l="0" r="0" t="0"/>
            <wp:docPr id="24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78905" cy="35479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6760913" cy="4191000"/>
            <wp:effectExtent b="0" l="0" r="0" t="0"/>
            <wp:docPr id="16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60913" cy="419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-566.9291338582677" w:firstLine="0"/>
        <w:rPr/>
      </w:pPr>
      <w:r w:rsidDel="00000000" w:rsidR="00000000" w:rsidRPr="00000000">
        <w:rPr/>
        <w:drawing>
          <wp:inline distB="114300" distT="114300" distL="114300" distR="114300">
            <wp:extent cx="6915150" cy="3354775"/>
            <wp:effectExtent b="0" l="0" r="0" t="0"/>
            <wp:docPr id="13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3354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-566.9291338582677" w:firstLine="0"/>
        <w:rPr/>
      </w:pPr>
      <w:r w:rsidDel="00000000" w:rsidR="00000000" w:rsidRPr="00000000">
        <w:rPr>
          <w:rtl w:val="0"/>
        </w:rPr>
        <w:t xml:space="preserve">Tuyến nước bọt</w:t>
      </w:r>
    </w:p>
    <w:p w:rsidR="00000000" w:rsidDel="00000000" w:rsidP="00000000" w:rsidRDefault="00000000" w:rsidRPr="00000000" w14:paraId="00000015">
      <w:pPr>
        <w:ind w:left="-566.9291338582677" w:firstLine="0"/>
        <w:rPr/>
      </w:pPr>
      <w:r w:rsidDel="00000000" w:rsidR="00000000" w:rsidRPr="00000000">
        <w:rPr/>
        <w:drawing>
          <wp:inline distB="114300" distT="114300" distL="114300" distR="114300">
            <wp:extent cx="6970463" cy="3745763"/>
            <wp:effectExtent b="0" l="0" r="0" t="0"/>
            <wp:docPr id="1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70463" cy="37457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-566.9291338582677" w:firstLine="0"/>
        <w:rPr/>
      </w:pPr>
      <w:r w:rsidDel="00000000" w:rsidR="00000000" w:rsidRPr="00000000">
        <w:rPr>
          <w:rtl w:val="0"/>
        </w:rPr>
        <w:t xml:space="preserve">Hệ tiêu hóa trên gà</w:t>
      </w:r>
    </w:p>
    <w:p w:rsidR="00000000" w:rsidDel="00000000" w:rsidP="00000000" w:rsidRDefault="00000000" w:rsidRPr="00000000" w14:paraId="00000025">
      <w:pPr>
        <w:ind w:left="-566.9291338582677" w:firstLine="0"/>
        <w:rPr/>
      </w:pPr>
      <w:r w:rsidDel="00000000" w:rsidR="00000000" w:rsidRPr="00000000">
        <w:rPr/>
        <w:drawing>
          <wp:inline distB="114300" distT="114300" distL="114300" distR="114300">
            <wp:extent cx="7017113" cy="4509061"/>
            <wp:effectExtent b="0" l="0" r="0" t="0"/>
            <wp:docPr id="1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17113" cy="45090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-566.9291338582677" w:firstLine="0"/>
        <w:rPr/>
      </w:pPr>
      <w:r w:rsidDel="00000000" w:rsidR="00000000" w:rsidRPr="00000000">
        <w:rPr/>
        <w:drawing>
          <wp:inline distB="114300" distT="114300" distL="114300" distR="114300">
            <wp:extent cx="7064738" cy="5381625"/>
            <wp:effectExtent b="0" l="0" r="0" t="0"/>
            <wp:docPr id="20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64738" cy="5381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-566.9291338582677" w:firstLine="0"/>
        <w:rPr/>
      </w:pPr>
      <w:r w:rsidDel="00000000" w:rsidR="00000000" w:rsidRPr="00000000">
        <w:rPr>
          <w:rtl w:val="0"/>
        </w:rPr>
        <w:t xml:space="preserve">Động mạch cửa trên gà</w:t>
      </w:r>
    </w:p>
    <w:p w:rsidR="00000000" w:rsidDel="00000000" w:rsidP="00000000" w:rsidRDefault="00000000" w:rsidRPr="00000000" w14:paraId="00000028">
      <w:pPr>
        <w:ind w:left="-566.9291338582677" w:firstLine="0"/>
        <w:rPr/>
      </w:pPr>
      <w:r w:rsidDel="00000000" w:rsidR="00000000" w:rsidRPr="00000000">
        <w:rPr/>
        <w:drawing>
          <wp:inline distB="114300" distT="114300" distL="114300" distR="114300">
            <wp:extent cx="7199063" cy="4410075"/>
            <wp:effectExtent b="0" l="0" r="0" t="0"/>
            <wp:docPr id="14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99063" cy="4410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-566.92913385826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/>
        <w:drawing>
          <wp:inline distB="114300" distT="114300" distL="114300" distR="114300">
            <wp:extent cx="6750075" cy="3606800"/>
            <wp:effectExtent b="0" l="0" r="0" t="0"/>
            <wp:docPr id="15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50075" cy="3606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/>
        <w:drawing>
          <wp:inline distB="114300" distT="114300" distL="114300" distR="114300">
            <wp:extent cx="6750075" cy="3530600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50075" cy="3530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/>
        <w:drawing>
          <wp:inline distB="114300" distT="114300" distL="114300" distR="114300">
            <wp:extent cx="7121478" cy="4333537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21478" cy="43335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/>
        <w:drawing>
          <wp:inline distB="114300" distT="114300" distL="114300" distR="114300">
            <wp:extent cx="7140938" cy="4800600"/>
            <wp:effectExtent b="0" l="0" r="0" t="0"/>
            <wp:docPr id="21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40938" cy="4800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/>
        <w:drawing>
          <wp:inline distB="114300" distT="114300" distL="114300" distR="114300">
            <wp:extent cx="7112363" cy="4351204"/>
            <wp:effectExtent b="0" l="0" r="0" t="0"/>
            <wp:docPr id="6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363" cy="43512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/>
        <w:drawing>
          <wp:inline distB="114300" distT="114300" distL="114300" distR="114300">
            <wp:extent cx="7102838" cy="5095875"/>
            <wp:effectExtent b="0" l="0" r="0" t="0"/>
            <wp:docPr id="29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02838" cy="5095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/>
        <w:drawing>
          <wp:inline distB="114300" distT="114300" distL="114300" distR="114300">
            <wp:extent cx="6705600" cy="4996837"/>
            <wp:effectExtent b="0" l="0" r="0" t="0"/>
            <wp:docPr id="31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49968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191375" cy="4301512"/>
            <wp:effectExtent b="0" l="0" r="0" t="0"/>
            <wp:docPr id="1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91375" cy="43015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196437" cy="5196862"/>
            <wp:effectExtent b="0" l="0" r="0" t="0"/>
            <wp:docPr id="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96437" cy="51968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000875" cy="5025412"/>
            <wp:effectExtent b="0" l="0" r="0" t="0"/>
            <wp:docPr id="9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22"/>
                    <a:srcRect b="0" l="3912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00875" cy="50254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132388" cy="5067300"/>
            <wp:effectExtent b="0" l="0" r="0" t="0"/>
            <wp:docPr id="1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32388" cy="5067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181850" cy="4015762"/>
            <wp:effectExtent b="0" l="0" r="0" t="0"/>
            <wp:docPr id="26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81850" cy="40157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226663" cy="5572125"/>
            <wp:effectExtent b="0" l="0" r="0" t="0"/>
            <wp:docPr id="25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26663" cy="5572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372350" cy="3368062"/>
            <wp:effectExtent b="0" l="0" r="0" t="0"/>
            <wp:docPr id="32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72350" cy="33680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right="-278.38582677165334" w:hanging="425.1968503937008"/>
        <w:rPr/>
      </w:pPr>
      <w:r w:rsidDel="00000000" w:rsidR="00000000" w:rsidRPr="00000000">
        <w:rPr>
          <w:rtl w:val="0"/>
        </w:rPr>
        <w:t xml:space="preserve">lật sách cí ghi chú </w:t>
      </w:r>
    </w:p>
    <w:p w:rsidR="00000000" w:rsidDel="00000000" w:rsidP="00000000" w:rsidRDefault="00000000" w:rsidRPr="00000000" w14:paraId="00000064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379063" cy="3557762"/>
            <wp:effectExtent b="0" l="0" r="0" t="0"/>
            <wp:docPr id="1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79063" cy="35577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334250" cy="9968887"/>
            <wp:effectExtent b="0" l="0" r="0" t="0"/>
            <wp:docPr id="28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34250" cy="99688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401004" cy="7959112"/>
            <wp:effectExtent b="0" l="0" r="0" t="0"/>
            <wp:docPr id="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01004" cy="79591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right="-278.38582677165334" w:hanging="425.19685039370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right="-278.38582677165334" w:hanging="425.1968503937008"/>
        <w:rPr/>
      </w:pPr>
      <w:r w:rsidDel="00000000" w:rsidR="00000000" w:rsidRPr="00000000">
        <w:rPr>
          <w:rtl w:val="0"/>
        </w:rPr>
        <w:t xml:space="preserve">Phần phụ</w:t>
      </w:r>
    </w:p>
    <w:p w:rsidR="00000000" w:rsidDel="00000000" w:rsidP="00000000" w:rsidRDefault="00000000" w:rsidRPr="00000000" w14:paraId="00000086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381875" cy="4364425"/>
            <wp:effectExtent b="0" l="0" r="0" t="0"/>
            <wp:docPr id="10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81875" cy="4364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398113" cy="5419725"/>
            <wp:effectExtent b="0" l="0" r="0" t="0"/>
            <wp:docPr id="8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98113" cy="5419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400925" cy="2582250"/>
            <wp:effectExtent b="0" l="0" r="0" t="0"/>
            <wp:docPr id="23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32"/>
                    <a:srcRect b="5867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00925" cy="2582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419975" cy="3266737"/>
            <wp:effectExtent b="0" l="0" r="0" t="0"/>
            <wp:docPr id="2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19975" cy="32667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417163" cy="4010025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17163" cy="4010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353300" cy="5034937"/>
            <wp:effectExtent b="0" l="0" r="0" t="0"/>
            <wp:docPr id="7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35"/>
                    <a:srcRect b="0" l="6219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53300" cy="50349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right="-278.38582677165334" w:hanging="425.1968503937008"/>
        <w:rPr/>
      </w:pPr>
      <w:r w:rsidDel="00000000" w:rsidR="00000000" w:rsidRPr="00000000">
        <w:rPr/>
        <w:drawing>
          <wp:inline distB="114300" distT="114300" distL="114300" distR="114300">
            <wp:extent cx="7419975" cy="4196737"/>
            <wp:effectExtent b="0" l="0" r="0" t="0"/>
            <wp:docPr id="27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19975" cy="41967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Style w:val="Title"/>
        <w:ind w:left="-1275.5905511811022" w:right="-986.4566929133849" w:firstLine="0"/>
        <w:rPr/>
      </w:pPr>
      <w:bookmarkStart w:colFirst="0" w:colLast="0" w:name="_3s3cmhhmwsgv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Style w:val="Title"/>
        <w:ind w:left="-1275.5905511811022" w:right="-986.4566929133849" w:firstLine="1417.322834645669"/>
        <w:rPr/>
      </w:pPr>
      <w:bookmarkStart w:colFirst="0" w:colLast="0" w:name="_ixix4v9rd7za" w:id="1"/>
      <w:bookmarkEnd w:id="1"/>
      <w:r w:rsidDel="00000000" w:rsidR="00000000" w:rsidRPr="00000000">
        <w:rPr>
          <w:rtl w:val="0"/>
        </w:rPr>
        <w:t xml:space="preserve">Trứng gà</w:t>
      </w:r>
    </w:p>
    <w:p w:rsidR="00000000" w:rsidDel="00000000" w:rsidP="00000000" w:rsidRDefault="00000000" w:rsidRPr="00000000" w14:paraId="00000090">
      <w:pPr>
        <w:ind w:left="-1275.5905511811022" w:right="-986.4566929133849" w:firstLine="992.1259842519685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/>
        <w:drawing>
          <wp:inline distB="114300" distT="114300" distL="114300" distR="114300">
            <wp:extent cx="6930075" cy="3073400"/>
            <wp:effectExtent b="0" l="0" r="0" t="0"/>
            <wp:docPr id="30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30075" cy="3073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ind w:left="-1275.5905511811022" w:right="-986.4566929133849" w:firstLine="0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260.78740157480524" w:top="283.46456692913387" w:left="566.9291338582677" w:right="425.078740157480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vi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6.png"/><Relationship Id="rId22" Type="http://schemas.openxmlformats.org/officeDocument/2006/relationships/image" Target="media/image16.png"/><Relationship Id="rId21" Type="http://schemas.openxmlformats.org/officeDocument/2006/relationships/image" Target="media/image13.png"/><Relationship Id="rId24" Type="http://schemas.openxmlformats.org/officeDocument/2006/relationships/image" Target="media/image28.png"/><Relationship Id="rId23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26" Type="http://schemas.openxmlformats.org/officeDocument/2006/relationships/image" Target="media/image30.png"/><Relationship Id="rId25" Type="http://schemas.openxmlformats.org/officeDocument/2006/relationships/image" Target="media/image23.png"/><Relationship Id="rId28" Type="http://schemas.openxmlformats.org/officeDocument/2006/relationships/image" Target="media/image25.png"/><Relationship Id="rId27" Type="http://schemas.openxmlformats.org/officeDocument/2006/relationships/image" Target="media/image8.png"/><Relationship Id="rId5" Type="http://schemas.openxmlformats.org/officeDocument/2006/relationships/styles" Target="styles.xml"/><Relationship Id="rId6" Type="http://schemas.openxmlformats.org/officeDocument/2006/relationships/image" Target="media/image21.png"/><Relationship Id="rId29" Type="http://schemas.openxmlformats.org/officeDocument/2006/relationships/image" Target="media/image9.png"/><Relationship Id="rId7" Type="http://schemas.openxmlformats.org/officeDocument/2006/relationships/image" Target="media/image15.png"/><Relationship Id="rId8" Type="http://schemas.openxmlformats.org/officeDocument/2006/relationships/image" Target="media/image18.png"/><Relationship Id="rId31" Type="http://schemas.openxmlformats.org/officeDocument/2006/relationships/image" Target="media/image12.png"/><Relationship Id="rId30" Type="http://schemas.openxmlformats.org/officeDocument/2006/relationships/image" Target="media/image14.png"/><Relationship Id="rId11" Type="http://schemas.openxmlformats.org/officeDocument/2006/relationships/image" Target="media/image29.png"/><Relationship Id="rId33" Type="http://schemas.openxmlformats.org/officeDocument/2006/relationships/image" Target="media/image7.png"/><Relationship Id="rId10" Type="http://schemas.openxmlformats.org/officeDocument/2006/relationships/image" Target="media/image2.png"/><Relationship Id="rId32" Type="http://schemas.openxmlformats.org/officeDocument/2006/relationships/image" Target="media/image22.png"/><Relationship Id="rId13" Type="http://schemas.openxmlformats.org/officeDocument/2006/relationships/image" Target="media/image31.png"/><Relationship Id="rId35" Type="http://schemas.openxmlformats.org/officeDocument/2006/relationships/image" Target="media/image11.png"/><Relationship Id="rId12" Type="http://schemas.openxmlformats.org/officeDocument/2006/relationships/image" Target="media/image17.png"/><Relationship Id="rId34" Type="http://schemas.openxmlformats.org/officeDocument/2006/relationships/image" Target="media/image3.png"/><Relationship Id="rId15" Type="http://schemas.openxmlformats.org/officeDocument/2006/relationships/image" Target="media/image5.png"/><Relationship Id="rId37" Type="http://schemas.openxmlformats.org/officeDocument/2006/relationships/image" Target="media/image26.png"/><Relationship Id="rId14" Type="http://schemas.openxmlformats.org/officeDocument/2006/relationships/image" Target="media/image1.png"/><Relationship Id="rId36" Type="http://schemas.openxmlformats.org/officeDocument/2006/relationships/image" Target="media/image19.png"/><Relationship Id="rId17" Type="http://schemas.openxmlformats.org/officeDocument/2006/relationships/image" Target="media/image24.png"/><Relationship Id="rId16" Type="http://schemas.openxmlformats.org/officeDocument/2006/relationships/image" Target="media/image20.png"/><Relationship Id="rId19" Type="http://schemas.openxmlformats.org/officeDocument/2006/relationships/image" Target="media/image32.png"/><Relationship Id="rId18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