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261872" w14:textId="01D380F4" w:rsidR="00752B01" w:rsidRPr="006D31F1" w:rsidRDefault="00752B01" w:rsidP="00CC1A2D">
      <w:pPr>
        <w:jc w:val="both"/>
        <w:rPr>
          <w:rStyle w:val="fontstyle21"/>
          <w:rFonts w:asciiTheme="minorHAnsi" w:hAnsiTheme="minorHAnsi" w:cstheme="minorHAnsi"/>
          <w:sz w:val="26"/>
          <w:szCs w:val="26"/>
        </w:rPr>
      </w:pPr>
      <w:r w:rsidRPr="006D31F1">
        <w:rPr>
          <w:rStyle w:val="fontstyle01"/>
          <w:rFonts w:asciiTheme="minorHAnsi" w:hAnsiTheme="minorHAnsi" w:cstheme="minorHAnsi"/>
          <w:b w:val="0"/>
          <w:bCs w:val="0"/>
          <w:sz w:val="26"/>
          <w:szCs w:val="26"/>
          <w:highlight w:val="yellow"/>
        </w:rPr>
        <w:t xml:space="preserve">Câu 1 </w:t>
      </w:r>
      <w:r w:rsidRPr="006D31F1">
        <w:rPr>
          <w:rStyle w:val="fontstyle21"/>
          <w:rFonts w:asciiTheme="minorHAnsi" w:hAnsiTheme="minorHAnsi" w:cstheme="minorHAnsi"/>
          <w:sz w:val="26"/>
          <w:szCs w:val="26"/>
          <w:highlight w:val="yellow"/>
        </w:rPr>
        <w:t>(3 điểm)</w:t>
      </w:r>
      <w:r w:rsidR="00CC1A2D" w:rsidRPr="006D31F1">
        <w:rPr>
          <w:rStyle w:val="fontstyle21"/>
          <w:rFonts w:asciiTheme="minorHAnsi" w:hAnsiTheme="minorHAnsi" w:cstheme="minorHAnsi"/>
          <w:sz w:val="26"/>
          <w:szCs w:val="26"/>
          <w:highlight w:val="yellow"/>
        </w:rPr>
        <w:t xml:space="preserve"> </w:t>
      </w:r>
      <w:r w:rsidRPr="006D31F1">
        <w:rPr>
          <w:rStyle w:val="fontstyle21"/>
          <w:rFonts w:asciiTheme="minorHAnsi" w:hAnsiTheme="minorHAnsi" w:cstheme="minorHAnsi"/>
          <w:sz w:val="26"/>
          <w:szCs w:val="26"/>
          <w:highlight w:val="yellow"/>
        </w:rPr>
        <w:t>Tháng 09/2021, khách hàng A đã mua túi xách Gucci GG Marmont smallatelassé</w:t>
      </w:r>
      <w:r w:rsidR="00CC1A2D" w:rsidRPr="006D31F1">
        <w:rPr>
          <w:rStyle w:val="fontstyle21"/>
          <w:rFonts w:asciiTheme="minorHAnsi" w:hAnsiTheme="minorHAnsi" w:cstheme="minorHAnsi"/>
          <w:sz w:val="26"/>
          <w:szCs w:val="26"/>
          <w:highlight w:val="yellow"/>
        </w:rPr>
        <w:t xml:space="preserve"> </w:t>
      </w:r>
      <w:r w:rsidRPr="006D31F1">
        <w:rPr>
          <w:rStyle w:val="fontstyle21"/>
          <w:rFonts w:asciiTheme="minorHAnsi" w:hAnsiTheme="minorHAnsi" w:cstheme="minorHAnsi"/>
          <w:sz w:val="26"/>
          <w:szCs w:val="26"/>
          <w:highlight w:val="yellow"/>
        </w:rPr>
        <w:t>leather</w:t>
      </w:r>
      <w:r w:rsidR="00CC1A2D" w:rsidRPr="006D31F1">
        <w:rPr>
          <w:rStyle w:val="fontstyle21"/>
          <w:rFonts w:asciiTheme="minorHAnsi" w:hAnsiTheme="minorHAnsi" w:cstheme="minorHAnsi"/>
          <w:sz w:val="26"/>
          <w:szCs w:val="26"/>
          <w:highlight w:val="yellow"/>
        </w:rPr>
        <w:t xml:space="preserve"> </w:t>
      </w:r>
      <w:r w:rsidRPr="006D31F1">
        <w:rPr>
          <w:rStyle w:val="fontstyle21"/>
          <w:rFonts w:asciiTheme="minorHAnsi" w:hAnsiTheme="minorHAnsi" w:cstheme="minorHAnsi"/>
          <w:sz w:val="26"/>
          <w:szCs w:val="26"/>
          <w:highlight w:val="yellow"/>
        </w:rPr>
        <w:t>shoulder bag với giá 2.585USD (tương đương 59.455.000VNĐ) trên website thương mại điện tử</w:t>
      </w:r>
      <w:r w:rsidR="00CC1A2D" w:rsidRPr="006D31F1">
        <w:rPr>
          <w:rStyle w:val="fontstyle21"/>
          <w:rFonts w:asciiTheme="minorHAnsi" w:hAnsiTheme="minorHAnsi" w:cstheme="minorHAnsi"/>
          <w:sz w:val="26"/>
          <w:szCs w:val="26"/>
          <w:highlight w:val="yellow"/>
        </w:rPr>
        <w:t xml:space="preserve"> </w:t>
      </w:r>
      <w:r w:rsidRPr="006D31F1">
        <w:rPr>
          <w:rStyle w:val="fontstyle21"/>
          <w:rFonts w:asciiTheme="minorHAnsi" w:hAnsiTheme="minorHAnsi" w:cstheme="minorHAnsi"/>
          <w:sz w:val="26"/>
          <w:szCs w:val="26"/>
          <w:highlight w:val="yellow"/>
        </w:rPr>
        <w:t>của công ty B. Website thương mại điện tử của Công ty B đã đăng ký với Bộ Công thương và có</w:t>
      </w:r>
      <w:r w:rsidR="00CC1A2D" w:rsidRPr="006D31F1">
        <w:rPr>
          <w:rStyle w:val="fontstyle21"/>
          <w:rFonts w:asciiTheme="minorHAnsi" w:hAnsiTheme="minorHAnsi" w:cstheme="minorHAnsi"/>
          <w:sz w:val="26"/>
          <w:szCs w:val="26"/>
          <w:highlight w:val="yellow"/>
        </w:rPr>
        <w:t xml:space="preserve"> </w:t>
      </w:r>
      <w:r w:rsidRPr="006D31F1">
        <w:rPr>
          <w:rStyle w:val="fontstyle21"/>
          <w:rFonts w:asciiTheme="minorHAnsi" w:hAnsiTheme="minorHAnsi" w:cstheme="minorHAnsi"/>
          <w:sz w:val="26"/>
          <w:szCs w:val="26"/>
          <w:highlight w:val="yellow"/>
        </w:rPr>
        <w:t>cam kết bán hàng chính hãng. Sau một khoảng thời gian, khách hàng A phát hiện túi xách này là</w:t>
      </w:r>
      <w:r w:rsidR="00CC1A2D" w:rsidRPr="006D31F1">
        <w:rPr>
          <w:rStyle w:val="fontstyle21"/>
          <w:rFonts w:asciiTheme="minorHAnsi" w:hAnsiTheme="minorHAnsi" w:cstheme="minorHAnsi"/>
          <w:sz w:val="26"/>
          <w:szCs w:val="26"/>
          <w:highlight w:val="yellow"/>
        </w:rPr>
        <w:t xml:space="preserve"> </w:t>
      </w:r>
      <w:r w:rsidRPr="006D31F1">
        <w:rPr>
          <w:rStyle w:val="fontstyle21"/>
          <w:rFonts w:asciiTheme="minorHAnsi" w:hAnsiTheme="minorHAnsi" w:cstheme="minorHAnsi"/>
          <w:sz w:val="26"/>
          <w:szCs w:val="26"/>
          <w:highlight w:val="yellow"/>
        </w:rPr>
        <w:t>hàng giả. Khách hàng A đã liên hệ với công ty B để yêu cầu trả hàng và hoàn tiền với lý do sản</w:t>
      </w:r>
      <w:r w:rsidR="00CC1A2D" w:rsidRPr="006D31F1">
        <w:rPr>
          <w:rStyle w:val="fontstyle21"/>
          <w:rFonts w:asciiTheme="minorHAnsi" w:hAnsiTheme="minorHAnsi" w:cstheme="minorHAnsi"/>
          <w:sz w:val="26"/>
          <w:szCs w:val="26"/>
          <w:highlight w:val="yellow"/>
        </w:rPr>
        <w:t xml:space="preserve"> </w:t>
      </w:r>
      <w:r w:rsidRPr="006D31F1">
        <w:rPr>
          <w:rStyle w:val="fontstyle21"/>
          <w:rFonts w:asciiTheme="minorHAnsi" w:hAnsiTheme="minorHAnsi" w:cstheme="minorHAnsi"/>
          <w:sz w:val="26"/>
          <w:szCs w:val="26"/>
          <w:highlight w:val="yellow"/>
        </w:rPr>
        <w:t>phẩm không phải hàng chính hãng. Tuy nhiên, công ty B từ chối yêu cầu trả hàng vì đã hết thời</w:t>
      </w:r>
      <w:r w:rsidR="00CC1A2D" w:rsidRPr="006D31F1">
        <w:rPr>
          <w:rStyle w:val="fontstyle21"/>
          <w:rFonts w:asciiTheme="minorHAnsi" w:hAnsiTheme="minorHAnsi" w:cstheme="minorHAnsi"/>
          <w:sz w:val="26"/>
          <w:szCs w:val="26"/>
          <w:highlight w:val="yellow"/>
        </w:rPr>
        <w:t xml:space="preserve"> </w:t>
      </w:r>
      <w:r w:rsidRPr="006D31F1">
        <w:rPr>
          <w:rStyle w:val="fontstyle21"/>
          <w:rFonts w:asciiTheme="minorHAnsi" w:hAnsiTheme="minorHAnsi" w:cstheme="minorHAnsi"/>
          <w:sz w:val="26"/>
          <w:szCs w:val="26"/>
          <w:highlight w:val="yellow"/>
        </w:rPr>
        <w:t>gian trả hàng theo chính sách đổi trả hàng của công ty và khẳng định sản phẩm này là hàng chính</w:t>
      </w:r>
      <w:r w:rsidR="00CC1A2D" w:rsidRPr="006D31F1">
        <w:rPr>
          <w:rStyle w:val="fontstyle21"/>
          <w:rFonts w:asciiTheme="minorHAnsi" w:hAnsiTheme="minorHAnsi" w:cstheme="minorHAnsi"/>
          <w:sz w:val="26"/>
          <w:szCs w:val="26"/>
          <w:highlight w:val="yellow"/>
        </w:rPr>
        <w:t xml:space="preserve"> </w:t>
      </w:r>
      <w:r w:rsidRPr="006D31F1">
        <w:rPr>
          <w:rStyle w:val="fontstyle21"/>
          <w:rFonts w:asciiTheme="minorHAnsi" w:hAnsiTheme="minorHAnsi" w:cstheme="minorHAnsi"/>
          <w:sz w:val="26"/>
          <w:szCs w:val="26"/>
          <w:highlight w:val="yellow"/>
        </w:rPr>
        <w:t>hãng.</w:t>
      </w:r>
      <w:r w:rsidR="00CC1A2D" w:rsidRPr="006D31F1">
        <w:rPr>
          <w:rStyle w:val="fontstyle21"/>
          <w:rFonts w:asciiTheme="minorHAnsi" w:hAnsiTheme="minorHAnsi" w:cstheme="minorHAnsi"/>
          <w:sz w:val="26"/>
          <w:szCs w:val="26"/>
          <w:highlight w:val="yellow"/>
        </w:rPr>
        <w:t xml:space="preserve"> </w:t>
      </w:r>
      <w:r w:rsidRPr="006D31F1">
        <w:rPr>
          <w:rStyle w:val="fontstyle21"/>
          <w:rFonts w:asciiTheme="minorHAnsi" w:hAnsiTheme="minorHAnsi" w:cstheme="minorHAnsi"/>
          <w:sz w:val="26"/>
          <w:szCs w:val="26"/>
          <w:highlight w:val="yellow"/>
        </w:rPr>
        <w:t>a. Nếu khách hàng chứng minh được túi xách trên đúng là hàng giả, khách hàng cần dựa vào</w:t>
      </w:r>
      <w:r w:rsidR="00CC1A2D" w:rsidRPr="006D31F1">
        <w:rPr>
          <w:rStyle w:val="fontstyle21"/>
          <w:rFonts w:asciiTheme="minorHAnsi" w:hAnsiTheme="minorHAnsi" w:cstheme="minorHAnsi"/>
          <w:sz w:val="26"/>
          <w:szCs w:val="26"/>
          <w:highlight w:val="yellow"/>
        </w:rPr>
        <w:t xml:space="preserve"> </w:t>
      </w:r>
      <w:r w:rsidRPr="006D31F1">
        <w:rPr>
          <w:rStyle w:val="fontstyle21"/>
          <w:rFonts w:asciiTheme="minorHAnsi" w:hAnsiTheme="minorHAnsi" w:cstheme="minorHAnsi"/>
          <w:sz w:val="26"/>
          <w:szCs w:val="26"/>
          <w:highlight w:val="yellow"/>
        </w:rPr>
        <w:t>khoản nào, điều nào của Luật hoặc nghị định nào? (1 điểm)</w:t>
      </w:r>
      <w:r w:rsidR="00CC1A2D" w:rsidRPr="006D31F1">
        <w:rPr>
          <w:rStyle w:val="fontstyle21"/>
          <w:rFonts w:asciiTheme="minorHAnsi" w:hAnsiTheme="minorHAnsi" w:cstheme="minorHAnsi"/>
          <w:sz w:val="26"/>
          <w:szCs w:val="26"/>
        </w:rPr>
        <w:t xml:space="preserve"> </w:t>
      </w:r>
    </w:p>
    <w:p w14:paraId="751D67CE" w14:textId="60D6F301" w:rsidR="00752B01" w:rsidRPr="006D31F1" w:rsidRDefault="00752B01" w:rsidP="00CC1A2D">
      <w:p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Nếu khách hàng A chứng minh được rằng túi xách Gucci GG Marmont small matelassé leather shoulder bag mà họ mua trên website của công ty B là hàng giả, có thể sử dụng các quy định và nghị định liên quan để bảo vệ quyền lợi của mình. Dưới đây là một số quy định pháp luật có thể áp dụng trong tình huống này (lưu ý, tôi là một công cụ ngôn ngữ AI và không thể cung cấp hỗ trợ pháp lý chính thức, vì vậy, tôi chỉ cung cấp thông tin chung)</w:t>
      </w:r>
    </w:p>
    <w:p w14:paraId="6402072C" w14:textId="77777777" w:rsidR="00752B01" w:rsidRPr="006D31F1" w:rsidRDefault="00752B01" w:rsidP="00CC1A2D">
      <w:pPr>
        <w:jc w:val="both"/>
        <w:rPr>
          <w:rStyle w:val="fontstyle21"/>
          <w:rFonts w:asciiTheme="minorHAnsi" w:hAnsiTheme="minorHAnsi" w:cstheme="minorHAnsi"/>
          <w:sz w:val="26"/>
          <w:szCs w:val="26"/>
        </w:rPr>
      </w:pPr>
    </w:p>
    <w:p w14:paraId="1599303A" w14:textId="77777777" w:rsidR="00752B01" w:rsidRPr="006D31F1" w:rsidRDefault="00752B01" w:rsidP="00CC1A2D">
      <w:pPr>
        <w:jc w:val="both"/>
        <w:rPr>
          <w:rStyle w:val="fontstyle21"/>
          <w:rFonts w:asciiTheme="minorHAnsi" w:hAnsiTheme="minorHAnsi" w:cstheme="minorHAnsi"/>
          <w:sz w:val="26"/>
          <w:szCs w:val="26"/>
        </w:rPr>
      </w:pPr>
    </w:p>
    <w:p w14:paraId="70361081" w14:textId="77777777" w:rsidR="00752B01" w:rsidRPr="006D31F1" w:rsidRDefault="00752B01" w:rsidP="00CC1A2D">
      <w:pPr>
        <w:pStyle w:val="ListParagraph"/>
        <w:numPr>
          <w:ilvl w:val="0"/>
          <w:numId w:val="1"/>
        </w:num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Luật Bảo vệ Quyền Lợi Người Tiêu Dùng: Luật này bảo vệ quyền lợi và lợi ích hợp pháp của người tiêu dùng trong giao dịch mua bán hàng hóa và cung cấp dịch vụ. Khách hàng A có thể áp dụng các quy định của Luật Bảo vệ Quyền Lợi Người Tiêu Dùng để yêu cầu công ty B chịu trách nhiệm trả hàng và hoàn tiền khi sản phẩm mua không phải hàng chính hãng.( Theo Điều 18 của Luật Bảo vệ quyền lợi người tiêu dùng năm 2010:….)</w:t>
      </w:r>
    </w:p>
    <w:p w14:paraId="7822BD30" w14:textId="77777777" w:rsidR="00752B01" w:rsidRPr="006D31F1" w:rsidRDefault="00752B01" w:rsidP="00CC1A2D">
      <w:pPr>
        <w:pStyle w:val="ListParagraph"/>
        <w:numPr>
          <w:ilvl w:val="0"/>
          <w:numId w:val="1"/>
        </w:num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 xml:space="preserve"> Luật Thương mại điện tử: Luật này quy định các hoạt động thương mại điện tử và bảo vệ quyền lợi của người tiêu dùng khi mua hàng trực tuyến. Khách hàng A có thể kiểm tra cácquy định trong Luật Thương mại điện tử để xem liệu công ty B đã vi phạm các quyền và cam kết của mình như đăng ký với Bộ Công thương và cam kết bán hàng chính hãng.( theo Điều 8 của Nghị định số 52/2013/NĐ-CP ngày 16/05/2013 của Chính phủ quy địnhvề thương mại điện tử:….)</w:t>
      </w:r>
    </w:p>
    <w:p w14:paraId="7E83D8DC" w14:textId="79B0365E" w:rsidR="00752B01" w:rsidRPr="006D31F1" w:rsidRDefault="00752B01" w:rsidP="00CC1A2D">
      <w:pPr>
        <w:pStyle w:val="ListParagraph"/>
        <w:numPr>
          <w:ilvl w:val="0"/>
          <w:numId w:val="1"/>
        </w:num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3. Nghị định về Quản lý, Cung cấp và Sử dụng hàng hóa giả: Nghị định này (có thể có tại Việt Nam hoặc quốc gia khác) quy định về xử lý, cung cấp và sử dụng hàng hóa giả. Nếu khách hàng A có bằng chứng rõ ràng về tính giả mạo của sản phẩm, có thể sử dụng các quy định trong nghị định để yêu cầu công ty B hoàn tiền và chịu trách nhiệm pháp lý</w:t>
      </w:r>
    </w:p>
    <w:p w14:paraId="65B6C8E4" w14:textId="40C6192B" w:rsidR="00123440" w:rsidRPr="006D31F1" w:rsidRDefault="00752B01" w:rsidP="00CC1A2D">
      <w:pPr>
        <w:jc w:val="both"/>
        <w:rPr>
          <w:rStyle w:val="fontstyle21"/>
          <w:rFonts w:asciiTheme="minorHAnsi" w:hAnsiTheme="minorHAnsi" w:cstheme="minorHAnsi"/>
          <w:sz w:val="26"/>
          <w:szCs w:val="26"/>
        </w:rPr>
      </w:pPr>
      <w:r w:rsidRPr="006D31F1">
        <w:rPr>
          <w:rFonts w:asciiTheme="minorHAnsi" w:hAnsiTheme="minorHAnsi" w:cstheme="minorHAnsi"/>
          <w:color w:val="000000"/>
          <w:sz w:val="26"/>
          <w:szCs w:val="26"/>
        </w:rPr>
        <w:br/>
      </w:r>
      <w:r w:rsidRPr="006D31F1">
        <w:rPr>
          <w:rStyle w:val="fontstyle21"/>
          <w:rFonts w:asciiTheme="minorHAnsi" w:hAnsiTheme="minorHAnsi" w:cstheme="minorHAnsi"/>
          <w:sz w:val="26"/>
          <w:szCs w:val="26"/>
        </w:rPr>
        <w:t>b. Nếu khách hàng khởi kiện công ty B, công ty B sẽ bị xử lý như thế nào theo điều nào của luật</w:t>
      </w:r>
      <w:r w:rsidR="005F66E3" w:rsidRPr="006D31F1">
        <w:rPr>
          <w:rFonts w:asciiTheme="minorHAnsi" w:hAnsiTheme="minorHAnsi" w:cstheme="minorHAnsi"/>
          <w:color w:val="000000"/>
          <w:sz w:val="26"/>
          <w:szCs w:val="26"/>
        </w:rPr>
        <w:t xml:space="preserve"> </w:t>
      </w:r>
      <w:r w:rsidRPr="006D31F1">
        <w:rPr>
          <w:rStyle w:val="fontstyle21"/>
          <w:rFonts w:asciiTheme="minorHAnsi" w:hAnsiTheme="minorHAnsi" w:cstheme="minorHAnsi"/>
          <w:sz w:val="26"/>
          <w:szCs w:val="26"/>
        </w:rPr>
        <w:t>hoặc nghị định nào? Giải thích lý do (2 điểm)</w:t>
      </w:r>
    </w:p>
    <w:p w14:paraId="6DD84894" w14:textId="77777777" w:rsidR="00752B01" w:rsidRPr="006D31F1" w:rsidRDefault="00752B01" w:rsidP="00CC1A2D">
      <w:pPr>
        <w:jc w:val="both"/>
        <w:rPr>
          <w:rStyle w:val="fontstyle21"/>
          <w:rFonts w:asciiTheme="minorHAnsi" w:hAnsiTheme="minorHAnsi" w:cstheme="minorHAnsi"/>
          <w:sz w:val="26"/>
          <w:szCs w:val="26"/>
        </w:rPr>
      </w:pPr>
    </w:p>
    <w:p w14:paraId="532FC1CF" w14:textId="5E4A7A3F" w:rsidR="00752B01" w:rsidRPr="006D31F1" w:rsidRDefault="00752B01" w:rsidP="00CC1A2D">
      <w:p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Nếu khách hàng khởi kiện công ty B vì vi phạm cam kết bán hàng chính hãng và cung cấp hàng giả, công ty B có thể bị xử lý dựa trên quy định trong Luật Bảo vệ quyền lợi người tiêu dùng năm 2010 và Nghị định số 52/2013/NĐ-CP về thương mại điện tử. Dưới đây là một số hình phạt và biện pháp xử lý có thể áp dụng:</w:t>
      </w:r>
    </w:p>
    <w:p w14:paraId="4D646AC0" w14:textId="77777777" w:rsidR="00752B01" w:rsidRPr="006D31F1" w:rsidRDefault="00752B01" w:rsidP="00CC1A2D">
      <w:pPr>
        <w:jc w:val="both"/>
        <w:rPr>
          <w:rStyle w:val="fontstyle21"/>
          <w:rFonts w:asciiTheme="minorHAnsi" w:hAnsiTheme="minorHAnsi" w:cstheme="minorHAnsi"/>
          <w:sz w:val="26"/>
          <w:szCs w:val="26"/>
        </w:rPr>
      </w:pPr>
    </w:p>
    <w:p w14:paraId="20D0683B" w14:textId="5993E764" w:rsidR="00752B01" w:rsidRPr="006D31F1" w:rsidRDefault="00752B01" w:rsidP="00CC1A2D">
      <w:pPr>
        <w:pStyle w:val="ListParagraph"/>
        <w:numPr>
          <w:ilvl w:val="0"/>
          <w:numId w:val="2"/>
        </w:num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Hình phạt tiền: Công ty B có thể bị áp dụng mức phạt tiền tùy theo mức độ vi phạm và quy định của pháp luật. Luật Bảo vệ quyền lợi người tiêu dùng cũng quy định mức phạt tiền trong trường hợp vi phạm quyền và lợi ích của người tiêu dùng.</w:t>
      </w:r>
    </w:p>
    <w:p w14:paraId="2D1EB7F7" w14:textId="77777777" w:rsidR="00752B01" w:rsidRPr="006D31F1" w:rsidRDefault="00752B01" w:rsidP="00CC1A2D">
      <w:pPr>
        <w:pStyle w:val="ListParagraph"/>
        <w:numPr>
          <w:ilvl w:val="0"/>
          <w:numId w:val="2"/>
        </w:num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Buộc bồi thường: Nếu khách hàng A chứng minh được thiệt hại do việc mua hàng giả từ công ty B, tòa án có thể yêu cầu công ty B bồi thường cho khách hàng A một khoản tiền tương xứng với thiệt hại đã gánh chịu.</w:t>
      </w:r>
    </w:p>
    <w:p w14:paraId="33E1A52E" w14:textId="77777777" w:rsidR="00752B01" w:rsidRPr="006D31F1" w:rsidRDefault="00752B01" w:rsidP="00CC1A2D">
      <w:pPr>
        <w:pStyle w:val="ListParagraph"/>
        <w:numPr>
          <w:ilvl w:val="0"/>
          <w:numId w:val="2"/>
        </w:num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Cấm hoạt động: Tùy theo tình huống và mức độ vi phạm, công ty B có thể bị tạm ngừng hoạt động hoặc bị cấm hoạt động trong lĩnh vực kinh doanh liên quan.</w:t>
      </w:r>
    </w:p>
    <w:p w14:paraId="754C040A" w14:textId="497B5410" w:rsidR="00752B01" w:rsidRPr="006D31F1" w:rsidRDefault="00752B01" w:rsidP="00CC1A2D">
      <w:pPr>
        <w:pStyle w:val="ListParagraph"/>
        <w:numPr>
          <w:ilvl w:val="0"/>
          <w:numId w:val="2"/>
        </w:num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 xml:space="preserve"> Xử lý hình sự: Nếu vi phạm của công ty B đạt mức nghiêm trọng, có thể áp dụng xử lý hình sự theo quy định của pháp luật</w:t>
      </w:r>
    </w:p>
    <w:p w14:paraId="2B780E1C" w14:textId="77777777" w:rsidR="00752B01" w:rsidRPr="006D31F1" w:rsidRDefault="00752B01" w:rsidP="00CC1A2D">
      <w:pPr>
        <w:jc w:val="both"/>
        <w:rPr>
          <w:rStyle w:val="fontstyle21"/>
          <w:rFonts w:asciiTheme="minorHAnsi" w:hAnsiTheme="minorHAnsi" w:cstheme="minorHAnsi"/>
          <w:sz w:val="26"/>
          <w:szCs w:val="26"/>
          <w:highlight w:val="yellow"/>
        </w:rPr>
      </w:pPr>
    </w:p>
    <w:p w14:paraId="6B329F4F" w14:textId="77777777" w:rsidR="00752B01" w:rsidRPr="006D31F1" w:rsidRDefault="00752B01" w:rsidP="00CC1A2D">
      <w:pPr>
        <w:jc w:val="both"/>
        <w:rPr>
          <w:rStyle w:val="fontstyle21"/>
          <w:rFonts w:asciiTheme="minorHAnsi" w:hAnsiTheme="minorHAnsi" w:cstheme="minorHAnsi"/>
          <w:sz w:val="26"/>
          <w:szCs w:val="26"/>
          <w:highlight w:val="yellow"/>
        </w:rPr>
      </w:pPr>
    </w:p>
    <w:p w14:paraId="6CA275AB" w14:textId="42938F35" w:rsidR="00752B01" w:rsidRPr="006D31F1" w:rsidRDefault="00752B01" w:rsidP="00CC1A2D">
      <w:p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 xml:space="preserve">Câu </w:t>
      </w:r>
      <w:r w:rsidR="005F66E3" w:rsidRPr="006D31F1">
        <w:rPr>
          <w:rFonts w:asciiTheme="minorHAnsi" w:hAnsiTheme="minorHAnsi" w:cstheme="minorHAnsi"/>
          <w:color w:val="000000"/>
          <w:sz w:val="26"/>
          <w:szCs w:val="26"/>
        </w:rPr>
        <w:t xml:space="preserve">2: </w:t>
      </w:r>
      <w:r w:rsidRPr="006D31F1">
        <w:rPr>
          <w:rFonts w:asciiTheme="minorHAnsi" w:hAnsiTheme="minorHAnsi" w:cstheme="minorHAnsi"/>
          <w:color w:val="000000"/>
          <w:sz w:val="26"/>
          <w:szCs w:val="26"/>
        </w:rPr>
        <w:t>Tháng 5/2014, hacker thực hiện cuộc tấn công mạng vào trang thương mại trực tuyến eBay. Hacker</w:t>
      </w:r>
      <w:r w:rsidR="005F66E3" w:rsidRPr="006D31F1">
        <w:rPr>
          <w:rFonts w:asciiTheme="minorHAnsi" w:hAnsiTheme="minorHAnsi" w:cstheme="minorHAnsi"/>
          <w:color w:val="000000"/>
          <w:sz w:val="26"/>
          <w:szCs w:val="26"/>
        </w:rPr>
        <w:t xml:space="preserve"> </w:t>
      </w:r>
      <w:r w:rsidRPr="006D31F1">
        <w:rPr>
          <w:rFonts w:asciiTheme="minorHAnsi" w:hAnsiTheme="minorHAnsi" w:cstheme="minorHAnsi"/>
          <w:color w:val="000000"/>
          <w:sz w:val="26"/>
          <w:szCs w:val="26"/>
        </w:rPr>
        <w:t>đã xâm nhập vào hệ thống của eBay qua tài khoản của 3 nhân viên và có quyền truy cập nội bộ</w:t>
      </w:r>
      <w:r w:rsidR="005F66E3" w:rsidRPr="006D31F1">
        <w:rPr>
          <w:rFonts w:asciiTheme="minorHAnsi" w:hAnsiTheme="minorHAnsi" w:cstheme="minorHAnsi"/>
          <w:color w:val="000000"/>
          <w:sz w:val="26"/>
          <w:szCs w:val="26"/>
        </w:rPr>
        <w:t xml:space="preserve"> </w:t>
      </w:r>
      <w:r w:rsidRPr="006D31F1">
        <w:rPr>
          <w:rFonts w:asciiTheme="minorHAnsi" w:hAnsiTheme="minorHAnsi" w:cstheme="minorHAnsi"/>
          <w:color w:val="000000"/>
          <w:sz w:val="26"/>
          <w:szCs w:val="26"/>
        </w:rPr>
        <w:t>trong suốt 229 ngày. Toàn bộ 145 triệu người dùng bị lộ thông tin tài khoản bao gồm tên, địa chỉ,</w:t>
      </w:r>
      <w:r w:rsidR="005F66E3" w:rsidRPr="006D31F1">
        <w:rPr>
          <w:rFonts w:asciiTheme="minorHAnsi" w:hAnsiTheme="minorHAnsi" w:cstheme="minorHAnsi"/>
          <w:color w:val="000000"/>
          <w:sz w:val="26"/>
          <w:szCs w:val="26"/>
        </w:rPr>
        <w:t xml:space="preserve"> </w:t>
      </w:r>
      <w:r w:rsidRPr="006D31F1">
        <w:rPr>
          <w:rFonts w:asciiTheme="minorHAnsi" w:hAnsiTheme="minorHAnsi" w:cstheme="minorHAnsi"/>
          <w:color w:val="000000"/>
          <w:sz w:val="26"/>
          <w:szCs w:val="26"/>
        </w:rPr>
        <w:t>ngày sinh và mật khẩu đã mã hóa. Thông tin thanh toán được lưu trữ riêng và không bị đánh cắp.</w:t>
      </w:r>
      <w:r w:rsidRPr="006D31F1">
        <w:rPr>
          <w:rFonts w:asciiTheme="minorHAnsi" w:hAnsiTheme="minorHAnsi" w:cstheme="minorHAnsi"/>
          <w:color w:val="000000"/>
          <w:sz w:val="26"/>
          <w:szCs w:val="26"/>
        </w:rPr>
        <w:br/>
        <w:t>a. Liệt kê các phương thức tấn công hacker có thể sử dụng để lấy cắp thông tin tài khoản của</w:t>
      </w:r>
      <w:r w:rsidR="00C74247" w:rsidRPr="006D31F1">
        <w:rPr>
          <w:rFonts w:asciiTheme="minorHAnsi" w:hAnsiTheme="minorHAnsi" w:cstheme="minorHAnsi"/>
          <w:color w:val="000000"/>
          <w:sz w:val="26"/>
          <w:szCs w:val="26"/>
        </w:rPr>
        <w:t xml:space="preserve"> </w:t>
      </w:r>
      <w:r w:rsidRPr="006D31F1">
        <w:rPr>
          <w:rFonts w:asciiTheme="minorHAnsi" w:hAnsiTheme="minorHAnsi" w:cstheme="minorHAnsi"/>
          <w:color w:val="000000"/>
          <w:sz w:val="26"/>
          <w:szCs w:val="26"/>
        </w:rPr>
        <w:t>nhân viên. (1 điểm)</w:t>
      </w:r>
    </w:p>
    <w:p w14:paraId="35C5990B" w14:textId="77777777" w:rsidR="00752B01" w:rsidRPr="006D31F1" w:rsidRDefault="00752B01" w:rsidP="00CC1A2D">
      <w:pPr>
        <w:jc w:val="both"/>
        <w:rPr>
          <w:rFonts w:asciiTheme="minorHAnsi" w:hAnsiTheme="minorHAnsi" w:cstheme="minorHAnsi"/>
          <w:color w:val="000000"/>
          <w:sz w:val="26"/>
          <w:szCs w:val="26"/>
        </w:rPr>
      </w:pPr>
    </w:p>
    <w:p w14:paraId="0CFBD01A" w14:textId="77777777" w:rsidR="00752B01" w:rsidRPr="006D31F1" w:rsidRDefault="00752B01" w:rsidP="00CC1A2D">
      <w:pPr>
        <w:jc w:val="both"/>
        <w:rPr>
          <w:rFonts w:asciiTheme="minorHAnsi" w:hAnsiTheme="minorHAnsi" w:cstheme="minorHAnsi"/>
          <w:color w:val="000000"/>
          <w:sz w:val="26"/>
          <w:szCs w:val="26"/>
          <w:highlight w:val="yellow"/>
        </w:rPr>
      </w:pPr>
      <w:r w:rsidRPr="006D31F1">
        <w:rPr>
          <w:rFonts w:asciiTheme="minorHAnsi" w:hAnsiTheme="minorHAnsi" w:cstheme="minorHAnsi"/>
          <w:color w:val="000000"/>
          <w:sz w:val="26"/>
          <w:szCs w:val="26"/>
          <w:highlight w:val="yellow"/>
        </w:rPr>
        <w:t>1.Lừa đảo qua email (phishing): Hacker có thể gửi email giả mạo từ eBay hoặc các nguồn tintưởng khác đến nhân viên, yêu cầu họ cung cấp thông tin đăng nhập hoặc nhấp vào các liên kết độc hại để thu thập thông tin tài khoản.</w:t>
      </w:r>
    </w:p>
    <w:p w14:paraId="33F3560B" w14:textId="77777777" w:rsidR="00752B01" w:rsidRPr="006D31F1" w:rsidRDefault="00752B01" w:rsidP="00CC1A2D">
      <w:pPr>
        <w:jc w:val="both"/>
        <w:rPr>
          <w:rFonts w:asciiTheme="minorHAnsi" w:hAnsiTheme="minorHAnsi" w:cstheme="minorHAnsi"/>
          <w:color w:val="000000"/>
          <w:sz w:val="26"/>
          <w:szCs w:val="26"/>
          <w:highlight w:val="yellow"/>
        </w:rPr>
      </w:pPr>
      <w:r w:rsidRPr="006D31F1">
        <w:rPr>
          <w:rFonts w:asciiTheme="minorHAnsi" w:hAnsiTheme="minorHAnsi" w:cstheme="minorHAnsi"/>
          <w:color w:val="000000"/>
          <w:sz w:val="26"/>
          <w:szCs w:val="26"/>
          <w:highlight w:val="yellow"/>
        </w:rPr>
        <w:t>2.Tấn công từ điển (brute force): Hacker có thể sử dụng phần mềm hoặc công cụ tự động để thử tất cả các khả năng mật khẩu có thể để đoán đúng mật khẩu đăng nhập của nhân viên.</w:t>
      </w:r>
    </w:p>
    <w:p w14:paraId="2CAA3C86" w14:textId="77777777" w:rsidR="00752B01" w:rsidRPr="006D31F1" w:rsidRDefault="00752B01" w:rsidP="00CC1A2D">
      <w:pPr>
        <w:jc w:val="both"/>
        <w:rPr>
          <w:rFonts w:asciiTheme="minorHAnsi" w:hAnsiTheme="minorHAnsi" w:cstheme="minorHAnsi"/>
          <w:color w:val="000000"/>
          <w:sz w:val="26"/>
          <w:szCs w:val="26"/>
          <w:highlight w:val="yellow"/>
        </w:rPr>
      </w:pPr>
      <w:r w:rsidRPr="006D31F1">
        <w:rPr>
          <w:rFonts w:asciiTheme="minorHAnsi" w:hAnsiTheme="minorHAnsi" w:cstheme="minorHAnsi"/>
          <w:color w:val="000000"/>
          <w:sz w:val="26"/>
          <w:szCs w:val="26"/>
          <w:highlight w:val="yellow"/>
        </w:rPr>
        <w:t>3.Tấn công từ chối dịch vụ (Denial of Service, DoS): Hacker tạo ra một lưu lượng truy cập lớn đến hệ thống để làm cho nó quá tải và không thể hoạt động đúng cách. Qua đó, hacker cóthể tìm cách tấn công vào hệ thống trong lúc bị gián đoạn.</w:t>
      </w:r>
    </w:p>
    <w:p w14:paraId="5D159559" w14:textId="77777777" w:rsidR="00752B01" w:rsidRPr="006D31F1" w:rsidRDefault="00752B01" w:rsidP="00CC1A2D">
      <w:pPr>
        <w:jc w:val="both"/>
        <w:rPr>
          <w:rFonts w:asciiTheme="minorHAnsi" w:hAnsiTheme="minorHAnsi" w:cstheme="minorHAnsi"/>
          <w:color w:val="000000"/>
          <w:sz w:val="26"/>
          <w:szCs w:val="26"/>
          <w:highlight w:val="yellow"/>
        </w:rPr>
      </w:pPr>
      <w:r w:rsidRPr="006D31F1">
        <w:rPr>
          <w:rFonts w:asciiTheme="minorHAnsi" w:hAnsiTheme="minorHAnsi" w:cstheme="minorHAnsi"/>
          <w:color w:val="000000"/>
          <w:sz w:val="26"/>
          <w:szCs w:val="26"/>
          <w:highlight w:val="yellow"/>
        </w:rPr>
        <w:lastRenderedPageBreak/>
        <w:t>4.Tấn công bằng mã độc (malware): Hacker có thể sử dụng mã độc, ví dụ như phần mềm độchại hoặc keylogger, để xâm nhập vào hệ thống của nhân viên và thu thập thông tin đăng nhậpkhi nhân viên nhập liệu.</w:t>
      </w:r>
    </w:p>
    <w:p w14:paraId="0B27A2EE" w14:textId="77777777" w:rsidR="00752B01" w:rsidRPr="006D31F1" w:rsidRDefault="00752B01" w:rsidP="00CC1A2D">
      <w:pPr>
        <w:jc w:val="both"/>
        <w:rPr>
          <w:rFonts w:asciiTheme="minorHAnsi" w:hAnsiTheme="minorHAnsi" w:cstheme="minorHAnsi"/>
          <w:color w:val="000000"/>
          <w:sz w:val="26"/>
          <w:szCs w:val="26"/>
          <w:highlight w:val="yellow"/>
        </w:rPr>
      </w:pPr>
      <w:r w:rsidRPr="006D31F1">
        <w:rPr>
          <w:rFonts w:asciiTheme="minorHAnsi" w:hAnsiTheme="minorHAnsi" w:cstheme="minorHAnsi"/>
          <w:color w:val="000000"/>
          <w:sz w:val="26"/>
          <w:szCs w:val="26"/>
          <w:highlight w:val="yellow"/>
        </w:rPr>
        <w:t>5.Tấn công qua mạng không dây (wireless network attack): Hacker có thể tìm kiếm các điểm truy cập Wi-Fi không an toàn hoặc tấn công vào mạng không dây của tổ chức để thu thập thông tin tài khoản qua giao tiếp mạng.</w:t>
      </w:r>
    </w:p>
    <w:p w14:paraId="5500E2F6" w14:textId="200F6F25" w:rsidR="00752B01" w:rsidRPr="006D31F1" w:rsidRDefault="00752B01" w:rsidP="00CC1A2D">
      <w:p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highlight w:val="yellow"/>
        </w:rPr>
        <w:t>6.Tấn công qua mạng nội bộ (internal network attack): Hacker sử dụng quyền truy cập đã lấyđược để xâm nhập vào hệ thống mạng nội bộ của tổ chức và tiếp tục tìm kiếm thông tin tài khoản của nhân viên khác</w:t>
      </w:r>
    </w:p>
    <w:p w14:paraId="73536C56" w14:textId="77777777" w:rsidR="00752B01" w:rsidRPr="006D31F1" w:rsidRDefault="00752B01" w:rsidP="00CC1A2D">
      <w:p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br/>
        <w:t>b. Giải thích cụ thể về một phương thức tấn công có thể dẫn đến tình huống trên. (1 điểm)</w:t>
      </w:r>
    </w:p>
    <w:p w14:paraId="02C68657" w14:textId="77777777" w:rsidR="00752B01" w:rsidRPr="006D31F1" w:rsidRDefault="00752B01" w:rsidP="00CC1A2D">
      <w:pPr>
        <w:jc w:val="both"/>
        <w:rPr>
          <w:rFonts w:asciiTheme="minorHAnsi" w:hAnsiTheme="minorHAnsi" w:cstheme="minorHAnsi"/>
          <w:color w:val="000000"/>
          <w:sz w:val="26"/>
          <w:szCs w:val="26"/>
        </w:rPr>
      </w:pPr>
    </w:p>
    <w:p w14:paraId="7D89FEB5" w14:textId="31E9C955" w:rsidR="00752B01" w:rsidRPr="006D31F1" w:rsidRDefault="00752B01" w:rsidP="00CC1A2D">
      <w:p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Một phương thức tấn công có thể dẫn đến tình huống như vụ tấn công vào trang thương mại trực tuyến eBay trong trường hợp này là tấn công qua email, cụ thể là phương thức lừa đảo qua email (phishing).</w:t>
      </w:r>
      <w:r w:rsidR="00C74247" w:rsidRPr="006D31F1">
        <w:rPr>
          <w:rFonts w:asciiTheme="minorHAnsi" w:hAnsiTheme="minorHAnsi" w:cstheme="minorHAnsi"/>
          <w:color w:val="000000"/>
          <w:sz w:val="26"/>
          <w:szCs w:val="26"/>
        </w:rPr>
        <w:t xml:space="preserve"> </w:t>
      </w:r>
      <w:r w:rsidRPr="006D31F1">
        <w:rPr>
          <w:rFonts w:asciiTheme="minorHAnsi" w:hAnsiTheme="minorHAnsi" w:cstheme="minorHAnsi"/>
          <w:color w:val="000000"/>
          <w:sz w:val="26"/>
          <w:szCs w:val="26"/>
        </w:rPr>
        <w:t>Hacker có thể gửi email giả mạo từ eBay hoặc các nguồn tin tưởng khác đến nhân viên. Email này thường được thiết kế giống như các thông báo chính thức từ eBay, yêu cầu nhân viên thực hiện một số hành động nhất định. Các hành động này có thể bao gồm:</w:t>
      </w:r>
    </w:p>
    <w:p w14:paraId="27432E19" w14:textId="77777777" w:rsidR="00752B01" w:rsidRPr="006D31F1" w:rsidRDefault="00752B01" w:rsidP="00CC1A2D">
      <w:pPr>
        <w:jc w:val="both"/>
        <w:rPr>
          <w:rFonts w:asciiTheme="minorHAnsi" w:hAnsiTheme="minorHAnsi" w:cstheme="minorHAnsi"/>
          <w:color w:val="000000"/>
          <w:sz w:val="26"/>
          <w:szCs w:val="26"/>
        </w:rPr>
      </w:pPr>
    </w:p>
    <w:p w14:paraId="01120857" w14:textId="77777777" w:rsidR="00752B01" w:rsidRPr="006D31F1" w:rsidRDefault="00752B01" w:rsidP="00CC1A2D">
      <w:pPr>
        <w:pStyle w:val="ListParagraph"/>
        <w:numPr>
          <w:ilvl w:val="0"/>
          <w:numId w:val="3"/>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Yêu cầu cung cấp thông tin đăng nhập: Email giả mạo có thể yêu cầu nhân viên cung cấp thông tin đăng nhập của họ, bao gồm tên đăng nhập và mật khẩu. Hacker sẽ sử dụng thông tin này để đăng nhập vào hệ thống eBay.</w:t>
      </w:r>
    </w:p>
    <w:p w14:paraId="68C34807" w14:textId="77777777" w:rsidR="00752B01" w:rsidRPr="006D31F1" w:rsidRDefault="00752B01" w:rsidP="00CC1A2D">
      <w:pPr>
        <w:pStyle w:val="ListParagraph"/>
        <w:numPr>
          <w:ilvl w:val="0"/>
          <w:numId w:val="3"/>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Yêu cầu nhấp vào liên kết độc hại: Email giả mạo có thể chứa các liên kết độc hại hoặc tệp đính kèm độc hại. Khi nhân viên nhấp vào liên kết hoặc mở tệp đính kèm, máy tính của họ sẽ bị xâm nhập và mã độc sẽ được cài đặt, cho phép hacker truy cập vào hệ thống.</w:t>
      </w:r>
    </w:p>
    <w:p w14:paraId="24D5CCE9" w14:textId="59C80060" w:rsidR="00752B01" w:rsidRPr="006D31F1" w:rsidRDefault="00752B01" w:rsidP="00CC1A2D">
      <w:pPr>
        <w:pStyle w:val="ListParagraph"/>
        <w:numPr>
          <w:ilvl w:val="0"/>
          <w:numId w:val="3"/>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Yêu cầu cung cấp thông tin cá nhân: Email giả mạo có thể yêu cầu nhân viên cung cấp thông tin cá nhân như tên, địa chỉ, ngày sinh, và thông tin khác. Thông tin này có thể được hacker sử dụng để xâm nhập vào hệ thống hoặc tiến hành các hành động lừa đảo khác.</w:t>
      </w:r>
    </w:p>
    <w:p w14:paraId="0489962E" w14:textId="77777777" w:rsidR="00752B01" w:rsidRPr="006D31F1" w:rsidRDefault="00752B01" w:rsidP="00CC1A2D">
      <w:pPr>
        <w:jc w:val="both"/>
        <w:rPr>
          <w:rFonts w:asciiTheme="minorHAnsi" w:hAnsiTheme="minorHAnsi" w:cstheme="minorHAnsi"/>
          <w:color w:val="000000"/>
          <w:sz w:val="26"/>
          <w:szCs w:val="26"/>
        </w:rPr>
      </w:pPr>
    </w:p>
    <w:p w14:paraId="2BB12AFF" w14:textId="77777777" w:rsidR="00752B01" w:rsidRPr="006D31F1" w:rsidRDefault="00752B01" w:rsidP="00CC1A2D">
      <w:p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Khi nhân viên tin tưởng vào email giả mạo và thực hiện các hành động yêu cầu, hacker sẽ thu thập thông tin tài khoản của nhân viên và có quyền truy cập vào hệ thống trong suốt khoảng thời gian đã đề cập (229 ngày trong trường hợp này). Kết quả là thông tin tài khoản của 3 nhân viên bị lộ, gây ra sự việc nghiêm trọng cho hàng triệu người dùng eBay.</w:t>
      </w:r>
    </w:p>
    <w:p w14:paraId="0136BB04" w14:textId="77777777" w:rsidR="00752B01" w:rsidRPr="006D31F1" w:rsidRDefault="00752B01" w:rsidP="00CC1A2D">
      <w:pPr>
        <w:jc w:val="both"/>
        <w:rPr>
          <w:rFonts w:asciiTheme="minorHAnsi" w:hAnsiTheme="minorHAnsi" w:cstheme="minorHAnsi"/>
          <w:color w:val="000000"/>
          <w:sz w:val="26"/>
          <w:szCs w:val="26"/>
          <w:highlight w:val="yellow"/>
        </w:rPr>
      </w:pPr>
    </w:p>
    <w:p w14:paraId="2603C90D" w14:textId="77777777" w:rsidR="00752B01" w:rsidRPr="006D31F1" w:rsidRDefault="00752B01" w:rsidP="00CC1A2D">
      <w:p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lastRenderedPageBreak/>
        <w:br/>
        <w:t>c. Đề xuất các biện pháp ứng phó trong tình huống trên. (0.5 điểm)</w:t>
      </w:r>
    </w:p>
    <w:p w14:paraId="386589D2" w14:textId="77777777" w:rsidR="00752B01" w:rsidRPr="006D31F1" w:rsidRDefault="00752B01" w:rsidP="00CC1A2D">
      <w:pPr>
        <w:jc w:val="both"/>
        <w:rPr>
          <w:rFonts w:asciiTheme="minorHAnsi" w:hAnsiTheme="minorHAnsi" w:cstheme="minorHAnsi"/>
          <w:color w:val="000000"/>
          <w:sz w:val="26"/>
          <w:szCs w:val="26"/>
        </w:rPr>
      </w:pPr>
    </w:p>
    <w:p w14:paraId="63C7A54C" w14:textId="77777777" w:rsidR="00752B01" w:rsidRPr="006D31F1" w:rsidRDefault="00752B01" w:rsidP="00CC1A2D">
      <w:pPr>
        <w:pStyle w:val="ListParagraph"/>
        <w:numPr>
          <w:ilvl w:val="0"/>
          <w:numId w:val="4"/>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Cải thiện khả năng xác thực: Áp dụng các biện pháp xác thực mạnh mẽ để đảm bảo rằng thông tin đăng nhập của nhân viên không dễ bị lừa. Điều này có thể bao gồm sử dụng xácthực hai yếu tố (2FA) hoặc xác thực đa yếu tố (MFA) để bảo vệ tài khoản.</w:t>
      </w:r>
    </w:p>
    <w:p w14:paraId="7D1D4A8B" w14:textId="77777777" w:rsidR="00752B01" w:rsidRPr="006D31F1" w:rsidRDefault="00752B01" w:rsidP="00CC1A2D">
      <w:pPr>
        <w:pStyle w:val="ListParagraph"/>
        <w:numPr>
          <w:ilvl w:val="0"/>
          <w:numId w:val="4"/>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Đào tạo nhân viên về an ninh thông tin: Cung cấp đào tạo định kỳ cho nhân viên về các mối đe dọa an ninh thông tin, phương pháp tấn công thông qua email (phishing), và cách nhận biết email giả mạo. Nhân viên cần được hướng dẫn về cách tránh tiết lộ thông tin cánhân và hạn chế tương tác với email hoặc liên kết không xác định.</w:t>
      </w:r>
    </w:p>
    <w:p w14:paraId="67C1B2F3" w14:textId="77777777" w:rsidR="00752B01" w:rsidRPr="006D31F1" w:rsidRDefault="00752B01" w:rsidP="00CC1A2D">
      <w:pPr>
        <w:pStyle w:val="ListParagraph"/>
        <w:numPr>
          <w:ilvl w:val="0"/>
          <w:numId w:val="4"/>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Triển khai hệ thống phòng ngừa phishing: Sử dụng các công cụ và giải pháp phòng ngừa phishing để ngăn chặn và phát hiện các email giả mạo. Các công cụ này có thể kiểm tra tính xác thực của các email đến và phát hiện các đường dẫn độc hại hoặc tệp đính kèm cóthể gây hại.</w:t>
      </w:r>
    </w:p>
    <w:p w14:paraId="0CFB093E" w14:textId="77777777" w:rsidR="00752B01" w:rsidRPr="006D31F1" w:rsidRDefault="00752B01" w:rsidP="00CC1A2D">
      <w:pPr>
        <w:pStyle w:val="ListParagraph"/>
        <w:numPr>
          <w:ilvl w:val="0"/>
          <w:numId w:val="4"/>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Theo dõi và giám sát hoạt động mạng: Thực hiện theo dõi và giám sát hoạt động mạng đểphát hiện sớm các hành vi bất thường hoặc xâm nhập vào hệ thống. Các hệ thống giám sát an ninh mạng (SIEM) và các giải pháp phát hiện xâm nhập (IDS/IPS) có thể được triển khai để đảm bảo sự an toàn cho hệ thống.</w:t>
      </w:r>
    </w:p>
    <w:p w14:paraId="159E57C2" w14:textId="77777777" w:rsidR="00752B01" w:rsidRPr="006D31F1" w:rsidRDefault="00752B01" w:rsidP="00CC1A2D">
      <w:pPr>
        <w:pStyle w:val="ListParagraph"/>
        <w:numPr>
          <w:ilvl w:val="0"/>
          <w:numId w:val="4"/>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Tăng cường bảo mật email: Sử dụng các giải pháp bảo mật email để ngăn chặn email giả mạo và đảm bảo tính toàn vẹn của thông tin. Các biện pháp bao gồm xác minh nguồn gốcemail, mã hóa nội dung và phân loại đính kèm độc hại.</w:t>
      </w:r>
    </w:p>
    <w:p w14:paraId="769964D8" w14:textId="2AB40803" w:rsidR="00752B01" w:rsidRPr="006D31F1" w:rsidRDefault="00752B01" w:rsidP="00CC1A2D">
      <w:pPr>
        <w:pStyle w:val="ListParagraph"/>
        <w:numPr>
          <w:ilvl w:val="0"/>
          <w:numId w:val="4"/>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Cập nhật và bảo vệ hệ thống: Đảm bảo rằng hệ thống và phần mềm được cập nhật</w:t>
      </w:r>
      <w:r w:rsidR="00827F13" w:rsidRPr="006D31F1">
        <w:rPr>
          <w:rFonts w:asciiTheme="minorHAnsi" w:hAnsiTheme="minorHAnsi" w:cstheme="minorHAnsi"/>
          <w:color w:val="000000"/>
          <w:sz w:val="26"/>
          <w:szCs w:val="26"/>
        </w:rPr>
        <w:t>.</w:t>
      </w:r>
    </w:p>
    <w:p w14:paraId="18893BCB" w14:textId="77777777" w:rsidR="00752B01" w:rsidRPr="006D31F1" w:rsidRDefault="00752B01" w:rsidP="00CC1A2D">
      <w:pPr>
        <w:jc w:val="both"/>
        <w:rPr>
          <w:rFonts w:asciiTheme="minorHAnsi" w:hAnsiTheme="minorHAnsi" w:cstheme="minorHAnsi"/>
          <w:color w:val="000000"/>
          <w:sz w:val="26"/>
          <w:szCs w:val="26"/>
        </w:rPr>
      </w:pPr>
    </w:p>
    <w:p w14:paraId="2953177D" w14:textId="5CE53983" w:rsidR="00752B01" w:rsidRPr="006D31F1" w:rsidRDefault="00752B01" w:rsidP="00CC1A2D">
      <w:p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br/>
        <w:t>d. Đề xuất các biện pháp bảo vệ để giảm thiểu rủi ro có thể xảy ra tình huống tương tự trong</w:t>
      </w:r>
      <w:r w:rsidR="00C74247" w:rsidRPr="006D31F1">
        <w:rPr>
          <w:rFonts w:asciiTheme="minorHAnsi" w:hAnsiTheme="minorHAnsi" w:cstheme="minorHAnsi"/>
          <w:color w:val="000000"/>
          <w:sz w:val="26"/>
          <w:szCs w:val="26"/>
        </w:rPr>
        <w:t xml:space="preserve"> </w:t>
      </w:r>
      <w:r w:rsidRPr="006D31F1">
        <w:rPr>
          <w:rFonts w:asciiTheme="minorHAnsi" w:hAnsiTheme="minorHAnsi" w:cstheme="minorHAnsi"/>
          <w:color w:val="000000"/>
          <w:sz w:val="26"/>
          <w:szCs w:val="26"/>
        </w:rPr>
        <w:t>tương lai (0.5 điểm)</w:t>
      </w:r>
    </w:p>
    <w:p w14:paraId="1644F730" w14:textId="77777777" w:rsidR="00752B01" w:rsidRPr="006D31F1" w:rsidRDefault="00752B01" w:rsidP="00CC1A2D">
      <w:pPr>
        <w:jc w:val="both"/>
        <w:rPr>
          <w:rFonts w:asciiTheme="minorHAnsi" w:hAnsiTheme="minorHAnsi" w:cstheme="minorHAnsi"/>
          <w:color w:val="000000"/>
          <w:sz w:val="26"/>
          <w:szCs w:val="26"/>
        </w:rPr>
      </w:pPr>
    </w:p>
    <w:p w14:paraId="41F7CF25" w14:textId="77777777" w:rsidR="00752B01" w:rsidRPr="006D31F1" w:rsidRDefault="00752B01" w:rsidP="00CC1A2D">
      <w:pPr>
        <w:pStyle w:val="ListParagraph"/>
        <w:numPr>
          <w:ilvl w:val="0"/>
          <w:numId w:val="5"/>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Tăng cường an ninh mạng: Đảm bảo rằng hệ thống mạng và hạ tầng được bảo vệ chặt chẽ. Áp dụng các biện pháp bảo mật mạng như tường lửa, bảo mật cổng, hệ thống phát hiện xâm nhập (IDS/IPS) và giám sát liên tục hoạt động mạng</w:t>
      </w:r>
    </w:p>
    <w:p w14:paraId="5AD286E5" w14:textId="77777777" w:rsidR="00752B01" w:rsidRPr="006D31F1" w:rsidRDefault="00752B01" w:rsidP="00CC1A2D">
      <w:pPr>
        <w:pStyle w:val="ListParagraph"/>
        <w:numPr>
          <w:ilvl w:val="0"/>
          <w:numId w:val="5"/>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Cập nhật và bảo vệ hệ thống: Đảm bảo rằng hệ điều hành, phần mềm và ứng dụng được cập nhật đầy đủ bản vá bảo mật. Thường xuyên kiểm tra và cập nhật các bản vá mới để bảo vệ khỏi các lỗ hổng bảo mật đã biết.</w:t>
      </w:r>
    </w:p>
    <w:p w14:paraId="598DF1D5" w14:textId="77777777" w:rsidR="00752B01" w:rsidRPr="006D31F1" w:rsidRDefault="00752B01" w:rsidP="00CC1A2D">
      <w:pPr>
        <w:pStyle w:val="ListParagraph"/>
        <w:numPr>
          <w:ilvl w:val="0"/>
          <w:numId w:val="5"/>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 xml:space="preserve">Quản lý danh sách quyền truy cập: Thực hiện quản lý quyền truy cập nghiêm ngặt, chỉ cho phép người dùng cần thiết truy cập vào thông tin và hệ thống. Xác định các </w:t>
      </w:r>
      <w:r w:rsidRPr="006D31F1">
        <w:rPr>
          <w:rFonts w:asciiTheme="minorHAnsi" w:hAnsiTheme="minorHAnsi" w:cstheme="minorHAnsi"/>
          <w:color w:val="000000"/>
          <w:sz w:val="26"/>
          <w:szCs w:val="26"/>
        </w:rPr>
        <w:lastRenderedPageBreak/>
        <w:t>vai trò người dùng và áp dụng nguyên tắc lấy tối thiểu (principle of least privilege) để giới hạn quyền truy cập cho từng người dùng.</w:t>
      </w:r>
    </w:p>
    <w:p w14:paraId="35834EC6" w14:textId="77777777" w:rsidR="00752B01" w:rsidRPr="006D31F1" w:rsidRDefault="00752B01" w:rsidP="00CC1A2D">
      <w:pPr>
        <w:pStyle w:val="ListParagraph"/>
        <w:numPr>
          <w:ilvl w:val="0"/>
          <w:numId w:val="5"/>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Sử dụng mã hóa: Áp dụng mã hóa cho dữ liệu quan trọng, bao gồm thông tin cá nhân, mật khẩu và thông tin tài khoản. Đảm bảo rằng dữ liệu được mã hóa trong quá trình truyền và lưu trữ.</w:t>
      </w:r>
    </w:p>
    <w:p w14:paraId="0971C5F8" w14:textId="77777777" w:rsidR="00752B01" w:rsidRPr="006D31F1" w:rsidRDefault="00752B01" w:rsidP="00CC1A2D">
      <w:pPr>
        <w:pStyle w:val="ListParagraph"/>
        <w:numPr>
          <w:ilvl w:val="0"/>
          <w:numId w:val="5"/>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Giám sát và phát hiện sớm: Triển khai các hệ thống giám sát và phát hiện xâm nhập để phát hiện sớm các hoạt động đáng ngờ hoặc xâm nhập vào hệ thống. Sử dụng giải pháp giám sát an ninh mạng (SIEM) để theo dõi các sự kiện và cảnh báo sớm về các hành vi không thường xuyên.</w:t>
      </w:r>
    </w:p>
    <w:p w14:paraId="6CC46BDF" w14:textId="77777777" w:rsidR="00752B01" w:rsidRPr="006D31F1" w:rsidRDefault="00752B01" w:rsidP="00CC1A2D">
      <w:pPr>
        <w:pStyle w:val="ListParagraph"/>
        <w:numPr>
          <w:ilvl w:val="0"/>
          <w:numId w:val="5"/>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Đào tạo nhân viên: Tổ chức cần đào tạo nhân viên về an ninh thông tin, nhận diện các mối đe dọa thông qua email và cách xử lý thông tin cá nhân. Đảm bảo nhân viên hiểu rõ về các quy trình bảo mật và tuân thủ các quy tắc an ninh trong công việc hàng ngày.</w:t>
      </w:r>
    </w:p>
    <w:p w14:paraId="466B2D5E" w14:textId="77777777" w:rsidR="00752B01" w:rsidRPr="006D31F1" w:rsidRDefault="00752B01" w:rsidP="00CC1A2D">
      <w:pPr>
        <w:pStyle w:val="ListParagraph"/>
        <w:numPr>
          <w:ilvl w:val="0"/>
          <w:numId w:val="5"/>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Thực hiện kiểm tra bảo mật: Thường xuyên thực hiện kiểm tra</w:t>
      </w:r>
    </w:p>
    <w:p w14:paraId="2E0DF7E4" w14:textId="77777777" w:rsidR="00752B01" w:rsidRPr="006D31F1" w:rsidRDefault="00752B01" w:rsidP="00CC1A2D">
      <w:pPr>
        <w:jc w:val="both"/>
        <w:rPr>
          <w:rFonts w:asciiTheme="minorHAnsi" w:hAnsiTheme="minorHAnsi" w:cstheme="minorHAnsi"/>
          <w:color w:val="000000"/>
          <w:sz w:val="26"/>
          <w:szCs w:val="26"/>
        </w:rPr>
      </w:pPr>
    </w:p>
    <w:p w14:paraId="63C6C598" w14:textId="0901C63F" w:rsidR="00752B01" w:rsidRPr="006D31F1" w:rsidRDefault="00752B01" w:rsidP="00CC1A2D">
      <w:p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br/>
        <w:t>e. Đề xuất các biện pháp nhằm sớm phát hiện khi website bị tấn công như tình huống</w:t>
      </w:r>
      <w:r w:rsidR="00C74247" w:rsidRPr="006D31F1">
        <w:rPr>
          <w:rFonts w:asciiTheme="minorHAnsi" w:hAnsiTheme="minorHAnsi" w:cstheme="minorHAnsi"/>
          <w:color w:val="000000"/>
          <w:sz w:val="26"/>
          <w:szCs w:val="26"/>
        </w:rPr>
        <w:t xml:space="preserve"> </w:t>
      </w:r>
      <w:r w:rsidRPr="006D31F1">
        <w:rPr>
          <w:rFonts w:asciiTheme="minorHAnsi" w:hAnsiTheme="minorHAnsi" w:cstheme="minorHAnsi"/>
          <w:color w:val="000000"/>
          <w:sz w:val="26"/>
          <w:szCs w:val="26"/>
        </w:rPr>
        <w:t>trên.(0.5</w:t>
      </w:r>
      <w:r w:rsidR="00C74247" w:rsidRPr="006D31F1">
        <w:rPr>
          <w:rFonts w:asciiTheme="minorHAnsi" w:hAnsiTheme="minorHAnsi" w:cstheme="minorHAnsi"/>
          <w:color w:val="000000"/>
          <w:sz w:val="26"/>
          <w:szCs w:val="26"/>
        </w:rPr>
        <w:t xml:space="preserve"> </w:t>
      </w:r>
      <w:r w:rsidRPr="006D31F1">
        <w:rPr>
          <w:rFonts w:asciiTheme="minorHAnsi" w:hAnsiTheme="minorHAnsi" w:cstheme="minorHAnsi"/>
          <w:color w:val="000000"/>
          <w:sz w:val="26"/>
          <w:szCs w:val="26"/>
        </w:rPr>
        <w:t>điểm)</w:t>
      </w:r>
    </w:p>
    <w:p w14:paraId="5605D17A" w14:textId="77777777" w:rsidR="00752B01" w:rsidRPr="006D31F1" w:rsidRDefault="00752B01" w:rsidP="00CC1A2D">
      <w:pPr>
        <w:jc w:val="both"/>
        <w:rPr>
          <w:rFonts w:asciiTheme="minorHAnsi" w:hAnsiTheme="minorHAnsi" w:cstheme="minorHAnsi"/>
          <w:color w:val="000000"/>
          <w:sz w:val="26"/>
          <w:szCs w:val="26"/>
        </w:rPr>
      </w:pPr>
    </w:p>
    <w:p w14:paraId="28A34E55" w14:textId="77777777" w:rsidR="00827F13" w:rsidRPr="006D31F1" w:rsidRDefault="00827F13" w:rsidP="00CC1A2D">
      <w:pPr>
        <w:pStyle w:val="ListParagraph"/>
        <w:numPr>
          <w:ilvl w:val="0"/>
          <w:numId w:val="6"/>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Sử dụng giải pháp an ninh mạng: Công ty có thể sử dụng giải pháp an ninh mạng như Firewall, Intrusion Prevention System, và hệ thống phát hiện xâm nhập (Intrusion Detection System) để phát hiện và ngăn chặn các cuộc tấn công mạng trước khi chúng có thể gây thiệt hại.</w:t>
      </w:r>
    </w:p>
    <w:p w14:paraId="4D0B2F3A" w14:textId="77777777" w:rsidR="00827F13" w:rsidRPr="006D31F1" w:rsidRDefault="00827F13" w:rsidP="00CC1A2D">
      <w:pPr>
        <w:pStyle w:val="ListParagraph"/>
        <w:numPr>
          <w:ilvl w:val="0"/>
          <w:numId w:val="6"/>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Đào tạo nhân viên về an ninh mạng: Công ty nên đào tạo nhân viên về an ninh mạng, giúp họ nhận biết các dấu hiệu của một cuộc tấn công mạng và hành động kịp thời để bảovệ dữ liệu của công ty.</w:t>
      </w:r>
    </w:p>
    <w:p w14:paraId="2E76ED82" w14:textId="77777777" w:rsidR="00827F13" w:rsidRPr="006D31F1" w:rsidRDefault="00827F13" w:rsidP="00CC1A2D">
      <w:pPr>
        <w:pStyle w:val="ListParagraph"/>
        <w:numPr>
          <w:ilvl w:val="0"/>
          <w:numId w:val="6"/>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Đánh giá thường xuyên hệ thống bảo mật: Công ty cần thực hiện các đánh giá thường xuyên về hệ thống bảo mật, bao gồm cả các bài kiểm tra bảo mật và kiểm tra độ tin cậy của các thiết bị mạng, cơ sở dữ liệu và phần mềm để phát hiện các lỗ hổng bảo mật và khắc phục chúng kịp thời.</w:t>
      </w:r>
    </w:p>
    <w:p w14:paraId="0FC9F4DF" w14:textId="77777777" w:rsidR="00827F13" w:rsidRPr="006D31F1" w:rsidRDefault="00827F13" w:rsidP="00CC1A2D">
      <w:pPr>
        <w:pStyle w:val="ListParagraph"/>
        <w:numPr>
          <w:ilvl w:val="0"/>
          <w:numId w:val="6"/>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Cập nhật và sửa lỗi phần mềm thường xuyên: Công ty cần sử dụng phần mềm chống virus và cập nhật thường xuyên các phiên bản mới nhất để bảo vệ hệ thống của mình khỏicác lỗ hổng bảo mật.</w:t>
      </w:r>
    </w:p>
    <w:p w14:paraId="094DBC3A" w14:textId="77777777" w:rsidR="00827F13" w:rsidRPr="006D31F1" w:rsidRDefault="00827F13" w:rsidP="00CC1A2D">
      <w:pPr>
        <w:pStyle w:val="ListParagraph"/>
        <w:numPr>
          <w:ilvl w:val="0"/>
          <w:numId w:val="6"/>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Giám sát tín hiệu bất thường: Công ty cần giám sát tín hiệu bất thường như sự thay đổi trong hệ thống mạng, truy cập bất thường vào cơ sở dữ liệu hoặc các hoạt động khác không thường xuyên để phát hiện sớm các tấn công mạng.</w:t>
      </w:r>
    </w:p>
    <w:p w14:paraId="696A2A72" w14:textId="77777777" w:rsidR="00827F13" w:rsidRPr="006D31F1" w:rsidRDefault="00827F13" w:rsidP="00CC1A2D">
      <w:pPr>
        <w:pStyle w:val="ListParagraph"/>
        <w:numPr>
          <w:ilvl w:val="0"/>
          <w:numId w:val="6"/>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lastRenderedPageBreak/>
        <w:t>Backup dữ liệu thường xuyên: Công ty cần thường xuyên backup dữ liệu để đảm bảo sự an toàn cho dữ liệu của mình và sẵn sàng phục hồi dữ liệu khi có sự cố xảy ra.</w:t>
      </w:r>
    </w:p>
    <w:p w14:paraId="2B1E6DD4" w14:textId="000D583F" w:rsidR="00752B01" w:rsidRPr="006D31F1" w:rsidRDefault="00827F13" w:rsidP="00CC1A2D">
      <w:pPr>
        <w:pStyle w:val="ListParagraph"/>
        <w:numPr>
          <w:ilvl w:val="0"/>
          <w:numId w:val="6"/>
        </w:numPr>
        <w:jc w:val="both"/>
        <w:rPr>
          <w:rFonts w:asciiTheme="minorHAnsi" w:hAnsiTheme="minorHAnsi" w:cstheme="minorHAnsi"/>
          <w:color w:val="000000"/>
          <w:sz w:val="26"/>
          <w:szCs w:val="26"/>
        </w:rPr>
      </w:pPr>
      <w:r w:rsidRPr="006D31F1">
        <w:rPr>
          <w:rFonts w:asciiTheme="minorHAnsi" w:hAnsiTheme="minorHAnsi" w:cstheme="minorHAnsi"/>
          <w:color w:val="000000"/>
          <w:sz w:val="26"/>
          <w:szCs w:val="26"/>
        </w:rPr>
        <w:t>Xây dựng kế hoạch ứng phó sự cố: Công ty cần xây dựng kế hoạch ứng phó sự cố để chuẩn bị cho các tình huống bất ngờ có thể xảy ra. Kế hoạch này nên bao gồm các bước khắc phục, giải quyết và phục hồi hệ thống trong trường hợp xảy ra sự cố.</w:t>
      </w:r>
    </w:p>
    <w:p w14:paraId="4E1DE476" w14:textId="39D49329" w:rsidR="00752B01" w:rsidRPr="006D31F1" w:rsidRDefault="00752B01" w:rsidP="00CC1A2D">
      <w:pPr>
        <w:jc w:val="both"/>
        <w:rPr>
          <w:rStyle w:val="fontstyle21"/>
          <w:rFonts w:asciiTheme="minorHAnsi" w:hAnsiTheme="minorHAnsi" w:cstheme="minorHAnsi"/>
          <w:sz w:val="26"/>
          <w:szCs w:val="26"/>
        </w:rPr>
      </w:pPr>
      <w:r w:rsidRPr="006D31F1">
        <w:rPr>
          <w:rFonts w:asciiTheme="minorHAnsi" w:hAnsiTheme="minorHAnsi" w:cstheme="minorHAnsi"/>
          <w:color w:val="000000"/>
          <w:sz w:val="26"/>
          <w:szCs w:val="26"/>
        </w:rPr>
        <w:br/>
        <w:t>f. Giải thích lý do lựa chọn các biện pháp bảo vệ đã đề xuất ở câu d (0.5 điểm)</w:t>
      </w:r>
    </w:p>
    <w:p w14:paraId="19C04735" w14:textId="77777777" w:rsidR="00752B01" w:rsidRPr="006D31F1" w:rsidRDefault="00752B01" w:rsidP="00CC1A2D">
      <w:pPr>
        <w:jc w:val="both"/>
        <w:rPr>
          <w:rStyle w:val="fontstyle21"/>
          <w:rFonts w:asciiTheme="minorHAnsi" w:hAnsiTheme="minorHAnsi" w:cstheme="minorHAnsi"/>
          <w:sz w:val="26"/>
          <w:szCs w:val="26"/>
        </w:rPr>
      </w:pPr>
    </w:p>
    <w:p w14:paraId="74893E65" w14:textId="77777777" w:rsidR="00827F13" w:rsidRPr="006D31F1" w:rsidRDefault="00827F13" w:rsidP="00CC1A2D">
      <w:pPr>
        <w:pStyle w:val="ListParagraph"/>
        <w:numPr>
          <w:ilvl w:val="0"/>
          <w:numId w:val="7"/>
        </w:num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Tăng cường an ninh mạng: Đây là một biện pháp quan trọng để ngăn chặn và phát hiện sớm các cuộc tấn công mạng. Sử dụng các giải pháp an ninh mạng như Firewall, IPS và IDS giúp kiểm soát và giám sát lưu lượng mạng, từ đó ngăn chặn các hoạt động đáng ngờvà phát hiện sớm các hành vi xâm nhập.</w:t>
      </w:r>
    </w:p>
    <w:p w14:paraId="14D64762" w14:textId="77777777" w:rsidR="00827F13" w:rsidRPr="006D31F1" w:rsidRDefault="00827F13" w:rsidP="00CC1A2D">
      <w:pPr>
        <w:pStyle w:val="ListParagraph"/>
        <w:numPr>
          <w:ilvl w:val="0"/>
          <w:numId w:val="7"/>
        </w:num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Đào tạo nhân viên về an ninh mạng: Nhân viên có vai trò quan trọng trong việc phát hiện sớm các tấn công mạng. Đào tạo nhân viên về an ninh mạng giúp họ nhận biết các dấu hiệu của các cuộc tấn công và hành động kịp thời để bảo vệ dữ liệu. Nhân viên thông thạo về an ninh mạng cũng có thể giúp ngăn chặn các hành vi nguy hiểm và đảm bảo tuânthủ các quy tắc bảo mật.</w:t>
      </w:r>
    </w:p>
    <w:p w14:paraId="0FC94C2C" w14:textId="77777777" w:rsidR="00827F13" w:rsidRPr="006D31F1" w:rsidRDefault="00827F13" w:rsidP="00CC1A2D">
      <w:pPr>
        <w:pStyle w:val="ListParagraph"/>
        <w:numPr>
          <w:ilvl w:val="0"/>
          <w:numId w:val="7"/>
        </w:num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Đánh giá thường xuyên hệ thống bảo mật: Việc đánh giá thường xuyên hệ thống bảo mật giúp công ty phát hiện và khắc phục lỗ hổng bảo mật một cách kịp thời. Các bài kiểm tra bảo mật và kiểm tra độ tin cậy giúp xác định các điểm yếu và sửa chữa chúng trước khi bịtấn công.</w:t>
      </w:r>
    </w:p>
    <w:p w14:paraId="3DDA6624" w14:textId="77777777" w:rsidR="00827F13" w:rsidRPr="006D31F1" w:rsidRDefault="00827F13" w:rsidP="00CC1A2D">
      <w:pPr>
        <w:pStyle w:val="ListParagraph"/>
        <w:numPr>
          <w:ilvl w:val="0"/>
          <w:numId w:val="7"/>
        </w:num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Cập nhật và sửa lỗi phần mềm thường xuyên: Việc cập nhật và sửa lỗi phần mềm thường xuyên giúp giảm thiểu các lỗ hổng bảo mật đã biết. Việc sử dụng phiên bản mới nhất của phần mềm và ứng dụng giúp công ty tránh được các cuộc tấn công dựa trên các lỗ hổng đã được vá.</w:t>
      </w:r>
    </w:p>
    <w:p w14:paraId="2B233F6A" w14:textId="31B9BED3" w:rsidR="00752B01" w:rsidRPr="006D31F1" w:rsidRDefault="00827F13" w:rsidP="00CC1A2D">
      <w:pPr>
        <w:pStyle w:val="ListParagraph"/>
        <w:numPr>
          <w:ilvl w:val="0"/>
          <w:numId w:val="7"/>
        </w:numPr>
        <w:jc w:val="both"/>
        <w:rPr>
          <w:rStyle w:val="fontstyle21"/>
          <w:rFonts w:asciiTheme="minorHAnsi" w:hAnsiTheme="minorHAnsi" w:cstheme="minorHAnsi"/>
          <w:sz w:val="26"/>
          <w:szCs w:val="26"/>
        </w:rPr>
      </w:pPr>
      <w:r w:rsidRPr="006D31F1">
        <w:rPr>
          <w:rStyle w:val="fontstyle21"/>
          <w:rFonts w:asciiTheme="minorHAnsi" w:hAnsiTheme="minorHAnsi" w:cstheme="minorHAnsi"/>
          <w:sz w:val="26"/>
          <w:szCs w:val="26"/>
        </w:rPr>
        <w:t>Giám sát tín hiệu bất thường: Bằng cách giám sát và phân tích tín hiệu bất thường trong hệ thống, công ty có thể phát hiện kịp thời các hoạt động không thường xuyên hoặc có hành vi đáng ngờ. Điều này giúp công ty nhanh chóng nhận biết và đối phó với các tấn công mạng</w:t>
      </w:r>
    </w:p>
    <w:p w14:paraId="1883317B" w14:textId="77777777" w:rsidR="00752B01" w:rsidRPr="006D31F1" w:rsidRDefault="00752B01" w:rsidP="00CC1A2D">
      <w:pPr>
        <w:jc w:val="both"/>
        <w:rPr>
          <w:rFonts w:asciiTheme="minorHAnsi" w:hAnsiTheme="minorHAnsi" w:cstheme="minorHAnsi"/>
          <w:sz w:val="26"/>
          <w:szCs w:val="26"/>
        </w:rPr>
      </w:pPr>
    </w:p>
    <w:p w14:paraId="0C627557" w14:textId="77777777" w:rsidR="00827F13" w:rsidRPr="006D31F1" w:rsidRDefault="00827F13" w:rsidP="00CC1A2D">
      <w:pPr>
        <w:jc w:val="both"/>
        <w:rPr>
          <w:rFonts w:asciiTheme="minorHAnsi" w:hAnsiTheme="minorHAnsi" w:cstheme="minorHAnsi"/>
          <w:sz w:val="26"/>
          <w:szCs w:val="26"/>
        </w:rPr>
      </w:pPr>
    </w:p>
    <w:p w14:paraId="10BF3A5B" w14:textId="595D44CA" w:rsidR="00827F13" w:rsidRPr="006D31F1" w:rsidRDefault="00827F13" w:rsidP="006D31F1">
      <w:pPr>
        <w:spacing w:line="240" w:lineRule="auto"/>
        <w:rPr>
          <w:rFonts w:asciiTheme="minorHAnsi" w:eastAsia="Times New Roman" w:hAnsiTheme="minorHAnsi" w:cstheme="minorHAnsi"/>
          <w:color w:val="000000"/>
          <w:kern w:val="0"/>
          <w:sz w:val="26"/>
          <w:szCs w:val="26"/>
          <w14:ligatures w14:val="none"/>
        </w:rPr>
      </w:pPr>
      <w:r w:rsidRPr="006D31F1">
        <w:rPr>
          <w:rFonts w:asciiTheme="minorHAnsi" w:eastAsia="Times New Roman" w:hAnsiTheme="minorHAnsi" w:cstheme="minorHAnsi"/>
          <w:color w:val="000000"/>
          <w:kern w:val="0"/>
          <w:sz w:val="26"/>
          <w:szCs w:val="26"/>
          <w14:ligatures w14:val="none"/>
        </w:rPr>
        <w:t>Câu 3 (3 điểm)</w:t>
      </w:r>
      <w:r w:rsidRPr="006D31F1">
        <w:rPr>
          <w:rFonts w:asciiTheme="minorHAnsi" w:eastAsia="Times New Roman" w:hAnsiTheme="minorHAnsi" w:cstheme="minorHAnsi"/>
          <w:color w:val="000000"/>
          <w:kern w:val="0"/>
          <w:sz w:val="26"/>
          <w:szCs w:val="26"/>
          <w14:ligatures w14:val="none"/>
        </w:rPr>
        <w:br/>
        <w:t>Một công ty khởi nghiệp sản xuất và kinh doanh xà phòng thảo dược. Các sản phẩm xà phòng</w:t>
      </w:r>
      <w:r w:rsidR="00C74247" w:rsidRPr="006D31F1">
        <w:rPr>
          <w:rFonts w:asciiTheme="minorHAnsi" w:eastAsia="Times New Roman" w:hAnsiTheme="minorHAnsi" w:cstheme="minorHAnsi"/>
          <w:color w:val="000000"/>
          <w:kern w:val="0"/>
          <w:sz w:val="26"/>
          <w:szCs w:val="26"/>
          <w14:ligatures w14:val="none"/>
        </w:rPr>
        <w:t xml:space="preserve"> </w:t>
      </w:r>
      <w:r w:rsidRPr="006D31F1">
        <w:rPr>
          <w:rFonts w:asciiTheme="minorHAnsi" w:eastAsia="Times New Roman" w:hAnsiTheme="minorHAnsi" w:cstheme="minorHAnsi"/>
          <w:color w:val="000000"/>
          <w:kern w:val="0"/>
          <w:sz w:val="26"/>
          <w:szCs w:val="26"/>
          <w14:ligatures w14:val="none"/>
        </w:rPr>
        <w:t>chuyên làm sạch, dưỡng ẩm, tạo hương thơm, kháng khuẩn và làm trắng, có 4 loại xà phòng dựa</w:t>
      </w:r>
      <w:r w:rsidR="00C74247" w:rsidRPr="006D31F1">
        <w:rPr>
          <w:rFonts w:asciiTheme="minorHAnsi" w:eastAsia="Times New Roman" w:hAnsiTheme="minorHAnsi" w:cstheme="minorHAnsi"/>
          <w:color w:val="000000"/>
          <w:kern w:val="0"/>
          <w:sz w:val="26"/>
          <w:szCs w:val="26"/>
          <w14:ligatures w14:val="none"/>
        </w:rPr>
        <w:t xml:space="preserve"> </w:t>
      </w:r>
      <w:r w:rsidRPr="006D31F1">
        <w:rPr>
          <w:rFonts w:asciiTheme="minorHAnsi" w:eastAsia="Times New Roman" w:hAnsiTheme="minorHAnsi" w:cstheme="minorHAnsi"/>
          <w:color w:val="000000"/>
          <w:kern w:val="0"/>
          <w:sz w:val="26"/>
          <w:szCs w:val="26"/>
          <w14:ligatures w14:val="none"/>
        </w:rPr>
        <w:t>trên loại da (da khô, da bình thường, da dầu và cho trẻ sơ sinh). Công ty hiện đang bán sản phẩm</w:t>
      </w:r>
      <w:r w:rsidR="00C74247" w:rsidRPr="006D31F1">
        <w:rPr>
          <w:rFonts w:asciiTheme="minorHAnsi" w:eastAsia="Times New Roman" w:hAnsiTheme="minorHAnsi" w:cstheme="minorHAnsi"/>
          <w:color w:val="000000"/>
          <w:kern w:val="0"/>
          <w:sz w:val="26"/>
          <w:szCs w:val="26"/>
          <w14:ligatures w14:val="none"/>
        </w:rPr>
        <w:t xml:space="preserve"> </w:t>
      </w:r>
      <w:r w:rsidRPr="006D31F1">
        <w:rPr>
          <w:rFonts w:asciiTheme="minorHAnsi" w:eastAsia="Times New Roman" w:hAnsiTheme="minorHAnsi" w:cstheme="minorHAnsi"/>
          <w:color w:val="000000"/>
          <w:kern w:val="0"/>
          <w:sz w:val="26"/>
          <w:szCs w:val="26"/>
          <w14:ligatures w14:val="none"/>
        </w:rPr>
        <w:t xml:space="preserve">trên website của công ty và sẽ tìm các nhà phân phối bên </w:t>
      </w:r>
      <w:r w:rsidRPr="006D31F1">
        <w:rPr>
          <w:rFonts w:asciiTheme="minorHAnsi" w:eastAsia="Times New Roman" w:hAnsiTheme="minorHAnsi" w:cstheme="minorHAnsi"/>
          <w:color w:val="000000"/>
          <w:kern w:val="0"/>
          <w:sz w:val="26"/>
          <w:szCs w:val="26"/>
          <w14:ligatures w14:val="none"/>
        </w:rPr>
        <w:lastRenderedPageBreak/>
        <w:t>thứ ba cho phép họ phân phối sản phẩm</w:t>
      </w:r>
      <w:r w:rsidR="00C74247" w:rsidRPr="006D31F1">
        <w:rPr>
          <w:rFonts w:asciiTheme="minorHAnsi" w:eastAsia="Times New Roman" w:hAnsiTheme="minorHAnsi" w:cstheme="minorHAnsi"/>
          <w:color w:val="000000"/>
          <w:kern w:val="0"/>
          <w:sz w:val="26"/>
          <w:szCs w:val="26"/>
          <w14:ligatures w14:val="none"/>
        </w:rPr>
        <w:t xml:space="preserve"> </w:t>
      </w:r>
      <w:r w:rsidRPr="006D31F1">
        <w:rPr>
          <w:rFonts w:asciiTheme="minorHAnsi" w:eastAsia="Times New Roman" w:hAnsiTheme="minorHAnsi" w:cstheme="minorHAnsi"/>
          <w:color w:val="000000"/>
          <w:kern w:val="0"/>
          <w:sz w:val="26"/>
          <w:szCs w:val="26"/>
          <w14:ligatures w14:val="none"/>
        </w:rPr>
        <w:t>với số lượng lớn.</w:t>
      </w:r>
      <w:r w:rsidRPr="006D31F1">
        <w:rPr>
          <w:rFonts w:asciiTheme="minorHAnsi" w:eastAsia="Times New Roman" w:hAnsiTheme="minorHAnsi" w:cstheme="minorHAnsi"/>
          <w:color w:val="000000"/>
          <w:kern w:val="0"/>
          <w:sz w:val="26"/>
          <w:szCs w:val="26"/>
          <w14:ligatures w14:val="none"/>
        </w:rPr>
        <w:br/>
        <w:t>Khách hàng mục tiêu: Tầng lớp trung lưu và thượng lưu có ý thức về sức khỏe cũng như ý thức</w:t>
      </w:r>
      <w:r w:rsidR="00C74247" w:rsidRPr="006D31F1">
        <w:rPr>
          <w:rFonts w:asciiTheme="minorHAnsi" w:eastAsia="Times New Roman" w:hAnsiTheme="minorHAnsi" w:cstheme="minorHAnsi"/>
          <w:color w:val="000000"/>
          <w:kern w:val="0"/>
          <w:sz w:val="26"/>
          <w:szCs w:val="26"/>
          <w14:ligatures w14:val="none"/>
        </w:rPr>
        <w:t xml:space="preserve"> </w:t>
      </w:r>
      <w:r w:rsidRPr="006D31F1">
        <w:rPr>
          <w:rFonts w:asciiTheme="minorHAnsi" w:eastAsia="Times New Roman" w:hAnsiTheme="minorHAnsi" w:cstheme="minorHAnsi"/>
          <w:color w:val="000000"/>
          <w:kern w:val="0"/>
          <w:sz w:val="26"/>
          <w:szCs w:val="26"/>
          <w14:ligatures w14:val="none"/>
        </w:rPr>
        <w:t>bảo vệ da.</w:t>
      </w:r>
      <w:r w:rsidRPr="006D31F1">
        <w:rPr>
          <w:rFonts w:asciiTheme="minorHAnsi" w:eastAsia="Times New Roman" w:hAnsiTheme="minorHAnsi" w:cstheme="minorHAnsi"/>
          <w:color w:val="000000"/>
          <w:kern w:val="0"/>
          <w:sz w:val="26"/>
          <w:szCs w:val="26"/>
          <w14:ligatures w14:val="none"/>
        </w:rPr>
        <w:br/>
        <w:t>Điểm mạnh:</w:t>
      </w:r>
      <w:r w:rsidRPr="006D31F1">
        <w:rPr>
          <w:rFonts w:asciiTheme="minorHAnsi" w:eastAsia="Times New Roman" w:hAnsiTheme="minorHAnsi" w:cstheme="minorHAnsi"/>
          <w:color w:val="000000"/>
          <w:kern w:val="0"/>
          <w:sz w:val="26"/>
          <w:szCs w:val="26"/>
          <w14:ligatures w14:val="none"/>
        </w:rPr>
        <w:br/>
        <w:t>- Sản phẩm:</w:t>
      </w:r>
      <w:r w:rsidRPr="006D31F1">
        <w:rPr>
          <w:rFonts w:asciiTheme="minorHAnsi" w:eastAsia="Times New Roman" w:hAnsiTheme="minorHAnsi" w:cstheme="minorHAnsi"/>
          <w:color w:val="000000"/>
          <w:kern w:val="0"/>
          <w:sz w:val="26"/>
          <w:szCs w:val="26"/>
          <w14:ligatures w14:val="none"/>
        </w:rPr>
        <w:br/>
        <w:t>o Đa dạng được cung cấp cho tất cả các loại da.</w:t>
      </w:r>
      <w:r w:rsidRPr="006D31F1">
        <w:rPr>
          <w:rFonts w:asciiTheme="minorHAnsi" w:eastAsia="Times New Roman" w:hAnsiTheme="minorHAnsi" w:cstheme="minorHAnsi"/>
          <w:color w:val="000000"/>
          <w:kern w:val="0"/>
          <w:sz w:val="26"/>
          <w:szCs w:val="26"/>
          <w14:ligatures w14:val="none"/>
        </w:rPr>
        <w:br/>
        <w:t>o Thảo dược rất thân thiện với làn da</w:t>
      </w:r>
      <w:r w:rsidRPr="006D31F1">
        <w:rPr>
          <w:rFonts w:asciiTheme="minorHAnsi" w:eastAsia="Times New Roman" w:hAnsiTheme="minorHAnsi" w:cstheme="minorHAnsi"/>
          <w:color w:val="000000"/>
          <w:kern w:val="0"/>
          <w:sz w:val="26"/>
          <w:szCs w:val="26"/>
          <w14:ligatures w14:val="none"/>
        </w:rPr>
        <w:br/>
        <w:t>o Không có hóa chất độc hại</w:t>
      </w:r>
      <w:r w:rsidRPr="006D31F1">
        <w:rPr>
          <w:rFonts w:asciiTheme="minorHAnsi" w:eastAsia="Times New Roman" w:hAnsiTheme="minorHAnsi" w:cstheme="minorHAnsi"/>
          <w:color w:val="000000"/>
          <w:kern w:val="0"/>
          <w:sz w:val="26"/>
          <w:szCs w:val="26"/>
          <w14:ligatures w14:val="none"/>
        </w:rPr>
        <w:br/>
        <w:t>o Không giới hạn độ tuổi</w:t>
      </w:r>
      <w:r w:rsidRPr="006D31F1">
        <w:rPr>
          <w:rFonts w:asciiTheme="minorHAnsi" w:eastAsia="Times New Roman" w:hAnsiTheme="minorHAnsi" w:cstheme="minorHAnsi"/>
          <w:color w:val="000000"/>
          <w:kern w:val="0"/>
          <w:sz w:val="26"/>
          <w:szCs w:val="26"/>
          <w14:ligatures w14:val="none"/>
        </w:rPr>
        <w:br/>
        <w:t>Điểm yếu:</w:t>
      </w:r>
      <w:r w:rsidRPr="006D31F1">
        <w:rPr>
          <w:rFonts w:asciiTheme="minorHAnsi" w:eastAsia="Times New Roman" w:hAnsiTheme="minorHAnsi" w:cstheme="minorHAnsi"/>
          <w:color w:val="000000"/>
          <w:kern w:val="0"/>
          <w:sz w:val="26"/>
          <w:szCs w:val="26"/>
          <w14:ligatures w14:val="none"/>
        </w:rPr>
        <w:br/>
        <w:t>- Tài chính hạn chế</w:t>
      </w:r>
      <w:r w:rsidRPr="006D31F1">
        <w:rPr>
          <w:rFonts w:asciiTheme="minorHAnsi" w:eastAsia="Times New Roman" w:hAnsiTheme="minorHAnsi" w:cstheme="minorHAnsi"/>
          <w:color w:val="000000"/>
          <w:kern w:val="0"/>
          <w:sz w:val="26"/>
          <w:szCs w:val="26"/>
          <w14:ligatures w14:val="none"/>
        </w:rPr>
        <w:br/>
        <w:t>- Sản phẩm không được biết đến rộng rãi</w:t>
      </w:r>
      <w:r w:rsidRPr="006D31F1">
        <w:rPr>
          <w:rFonts w:asciiTheme="minorHAnsi" w:eastAsia="Times New Roman" w:hAnsiTheme="minorHAnsi" w:cstheme="minorHAnsi"/>
          <w:color w:val="000000"/>
          <w:kern w:val="0"/>
          <w:sz w:val="26"/>
          <w:szCs w:val="26"/>
          <w14:ligatures w14:val="none"/>
        </w:rPr>
        <w:br/>
        <w:t>- Rất nhiều sản phẩm thay thế</w:t>
      </w:r>
    </w:p>
    <w:p w14:paraId="411E0C10" w14:textId="3836F211" w:rsidR="00827F13" w:rsidRPr="006D31F1" w:rsidRDefault="00827F13" w:rsidP="006D31F1">
      <w:pPr>
        <w:spacing w:line="240" w:lineRule="auto"/>
        <w:rPr>
          <w:rFonts w:asciiTheme="minorHAnsi" w:eastAsia="Times New Roman" w:hAnsiTheme="minorHAnsi" w:cstheme="minorHAnsi"/>
          <w:kern w:val="0"/>
          <w:sz w:val="26"/>
          <w:szCs w:val="26"/>
          <w14:ligatures w14:val="none"/>
        </w:rPr>
      </w:pPr>
      <w:r w:rsidRPr="006D31F1">
        <w:rPr>
          <w:rFonts w:asciiTheme="minorHAnsi" w:eastAsia="Times New Roman" w:hAnsiTheme="minorHAnsi" w:cstheme="minorHAnsi"/>
          <w:color w:val="000000"/>
          <w:kern w:val="0"/>
          <w:sz w:val="26"/>
          <w:szCs w:val="26"/>
          <w14:ligatures w14:val="none"/>
        </w:rPr>
        <w:t>Cơ hội:</w:t>
      </w:r>
    </w:p>
    <w:p w14:paraId="2842FF3E" w14:textId="77777777" w:rsidR="006D31F1" w:rsidRPr="006D31F1" w:rsidRDefault="00827F13" w:rsidP="006D31F1">
      <w:pPr>
        <w:rPr>
          <w:rFonts w:asciiTheme="minorHAnsi" w:eastAsia="Times New Roman" w:hAnsiTheme="minorHAnsi" w:cstheme="minorHAnsi"/>
          <w:color w:val="000000"/>
          <w:kern w:val="0"/>
          <w:sz w:val="26"/>
          <w:szCs w:val="26"/>
          <w14:ligatures w14:val="none"/>
        </w:rPr>
      </w:pPr>
      <w:r w:rsidRPr="006D31F1">
        <w:rPr>
          <w:rFonts w:asciiTheme="minorHAnsi" w:eastAsia="Times New Roman" w:hAnsiTheme="minorHAnsi" w:cstheme="minorHAnsi"/>
          <w:color w:val="000000"/>
          <w:kern w:val="0"/>
          <w:sz w:val="26"/>
          <w:szCs w:val="26"/>
          <w14:ligatures w14:val="none"/>
        </w:rPr>
        <w:t>- Thị trường tiêu dùng đang phát triển đối với xà phòng thảo dược.</w:t>
      </w:r>
    </w:p>
    <w:p w14:paraId="507A03B5" w14:textId="77777777" w:rsidR="006D31F1" w:rsidRPr="006D31F1" w:rsidRDefault="00827F13" w:rsidP="006D31F1">
      <w:pPr>
        <w:rPr>
          <w:rFonts w:asciiTheme="minorHAnsi" w:eastAsia="Times New Roman" w:hAnsiTheme="minorHAnsi" w:cstheme="minorHAnsi"/>
          <w:color w:val="000000"/>
          <w:kern w:val="0"/>
          <w:sz w:val="26"/>
          <w:szCs w:val="26"/>
          <w14:ligatures w14:val="none"/>
        </w:rPr>
      </w:pPr>
      <w:r w:rsidRPr="006D31F1">
        <w:rPr>
          <w:rFonts w:asciiTheme="minorHAnsi" w:eastAsia="Times New Roman" w:hAnsiTheme="minorHAnsi" w:cstheme="minorHAnsi"/>
          <w:color w:val="000000"/>
          <w:kern w:val="0"/>
          <w:sz w:val="26"/>
          <w:szCs w:val="26"/>
          <w14:ligatures w14:val="none"/>
        </w:rPr>
        <w:br/>
        <w:t>Thách thức:</w:t>
      </w:r>
    </w:p>
    <w:p w14:paraId="6FD2EE80" w14:textId="0F9489E0" w:rsidR="006D31F1" w:rsidRPr="006D31F1" w:rsidRDefault="00827F13" w:rsidP="00CC1A2D">
      <w:pPr>
        <w:jc w:val="both"/>
        <w:rPr>
          <w:rFonts w:asciiTheme="minorHAnsi" w:eastAsia="Times New Roman" w:hAnsiTheme="minorHAnsi" w:cstheme="minorHAnsi"/>
          <w:color w:val="000000"/>
          <w:kern w:val="0"/>
          <w:sz w:val="26"/>
          <w:szCs w:val="26"/>
          <w14:ligatures w14:val="none"/>
        </w:rPr>
      </w:pPr>
      <w:r w:rsidRPr="006D31F1">
        <w:rPr>
          <w:rFonts w:asciiTheme="minorHAnsi" w:eastAsia="Times New Roman" w:hAnsiTheme="minorHAnsi" w:cstheme="minorHAnsi"/>
          <w:color w:val="000000"/>
          <w:kern w:val="0"/>
          <w:sz w:val="26"/>
          <w:szCs w:val="26"/>
          <w14:ligatures w14:val="none"/>
        </w:rPr>
        <w:t>- Có một số đối thủ cạnh tranh với các chương trình tiếp thị hiệu quả</w:t>
      </w:r>
      <w:r w:rsidRPr="006D31F1">
        <w:rPr>
          <w:rFonts w:asciiTheme="minorHAnsi" w:eastAsia="Times New Roman" w:hAnsiTheme="minorHAnsi" w:cstheme="minorHAnsi"/>
          <w:color w:val="000000"/>
          <w:kern w:val="0"/>
          <w:sz w:val="26"/>
          <w:szCs w:val="26"/>
          <w14:ligatures w14:val="none"/>
        </w:rPr>
        <w:br/>
        <w:t>Công ty cần xây dựng kế hoạch tiếp thị phù hợp để quảng bá về sản phẩm và thương hiệu</w:t>
      </w:r>
      <w:r w:rsidR="006D31F1" w:rsidRPr="006D31F1">
        <w:rPr>
          <w:rFonts w:asciiTheme="minorHAnsi" w:eastAsia="Times New Roman" w:hAnsiTheme="minorHAnsi" w:cstheme="minorHAnsi"/>
          <w:color w:val="000000"/>
          <w:kern w:val="0"/>
          <w:sz w:val="26"/>
          <w:szCs w:val="26"/>
          <w14:ligatures w14:val="none"/>
        </w:rPr>
        <w:t xml:space="preserve"> </w:t>
      </w:r>
      <w:r w:rsidRPr="006D31F1">
        <w:rPr>
          <w:rFonts w:asciiTheme="minorHAnsi" w:eastAsia="Times New Roman" w:hAnsiTheme="minorHAnsi" w:cstheme="minorHAnsi"/>
          <w:color w:val="000000"/>
          <w:kern w:val="0"/>
          <w:sz w:val="26"/>
          <w:szCs w:val="26"/>
          <w14:ligatures w14:val="none"/>
        </w:rPr>
        <w:t>của</w:t>
      </w:r>
      <w:r w:rsidR="00C74247" w:rsidRPr="006D31F1">
        <w:rPr>
          <w:rFonts w:asciiTheme="minorHAnsi" w:eastAsia="Times New Roman" w:hAnsiTheme="minorHAnsi" w:cstheme="minorHAnsi"/>
          <w:color w:val="000000"/>
          <w:kern w:val="0"/>
          <w:sz w:val="26"/>
          <w:szCs w:val="26"/>
          <w14:ligatures w14:val="none"/>
        </w:rPr>
        <w:t xml:space="preserve"> </w:t>
      </w:r>
      <w:r w:rsidRPr="006D31F1">
        <w:rPr>
          <w:rFonts w:asciiTheme="minorHAnsi" w:eastAsia="Times New Roman" w:hAnsiTheme="minorHAnsi" w:cstheme="minorHAnsi"/>
          <w:color w:val="000000"/>
          <w:kern w:val="0"/>
          <w:sz w:val="26"/>
          <w:szCs w:val="26"/>
          <w14:ligatures w14:val="none"/>
        </w:rPr>
        <w:t>mình.</w:t>
      </w:r>
    </w:p>
    <w:p w14:paraId="76F9E4C4" w14:textId="0D6ED44B" w:rsidR="00827F13" w:rsidRPr="006D31F1" w:rsidRDefault="00827F13" w:rsidP="00CC1A2D">
      <w:pPr>
        <w:jc w:val="both"/>
        <w:rPr>
          <w:rFonts w:asciiTheme="minorHAnsi" w:eastAsia="Times New Roman" w:hAnsiTheme="minorHAnsi" w:cstheme="minorHAnsi"/>
          <w:color w:val="000000"/>
          <w:kern w:val="0"/>
          <w:sz w:val="26"/>
          <w:szCs w:val="26"/>
          <w14:ligatures w14:val="none"/>
        </w:rPr>
      </w:pPr>
      <w:r w:rsidRPr="006D31F1">
        <w:rPr>
          <w:rFonts w:asciiTheme="minorHAnsi" w:eastAsia="Times New Roman" w:hAnsiTheme="minorHAnsi" w:cstheme="minorHAnsi"/>
          <w:color w:val="000000"/>
          <w:kern w:val="0"/>
          <w:sz w:val="26"/>
          <w:szCs w:val="26"/>
          <w14:ligatures w14:val="none"/>
        </w:rPr>
        <w:t>a. Viết 2 mục tiêu cho kế hoạch tiếp thị trên. (1 điểm)</w:t>
      </w:r>
    </w:p>
    <w:p w14:paraId="44B60A76" w14:textId="77777777" w:rsidR="00827F13" w:rsidRPr="006D31F1" w:rsidRDefault="00827F13" w:rsidP="00CC1A2D">
      <w:pPr>
        <w:jc w:val="both"/>
        <w:rPr>
          <w:rFonts w:asciiTheme="minorHAnsi" w:eastAsia="Times New Roman" w:hAnsiTheme="minorHAnsi" w:cstheme="minorHAnsi"/>
          <w:color w:val="000000"/>
          <w:kern w:val="0"/>
          <w:sz w:val="26"/>
          <w:szCs w:val="26"/>
          <w14:ligatures w14:val="none"/>
        </w:rPr>
      </w:pPr>
    </w:p>
    <w:p w14:paraId="02824174" w14:textId="77777777" w:rsidR="00827F13" w:rsidRPr="006D31F1" w:rsidRDefault="00827F13" w:rsidP="00CC1A2D">
      <w:pPr>
        <w:jc w:val="both"/>
        <w:rPr>
          <w:rFonts w:asciiTheme="minorHAnsi" w:eastAsia="Times New Roman" w:hAnsiTheme="minorHAnsi" w:cstheme="minorHAnsi"/>
          <w:color w:val="000000"/>
          <w:kern w:val="0"/>
          <w:sz w:val="26"/>
          <w:szCs w:val="26"/>
          <w14:ligatures w14:val="none"/>
        </w:rPr>
      </w:pPr>
      <w:r w:rsidRPr="006D31F1">
        <w:rPr>
          <w:rFonts w:asciiTheme="minorHAnsi" w:eastAsia="Times New Roman" w:hAnsiTheme="minorHAnsi" w:cstheme="minorHAnsi"/>
          <w:color w:val="000000"/>
          <w:kern w:val="0"/>
          <w:sz w:val="26"/>
          <w:szCs w:val="26"/>
          <w14:ligatures w14:val="none"/>
        </w:rPr>
        <w:t>Mục tiêu 1: Tăng khả năng nhận diện thương hiệu của công ty và sản phẩm trên thị trường</w:t>
      </w:r>
    </w:p>
    <w:p w14:paraId="4DE71A98" w14:textId="61A498AE" w:rsidR="00827F13" w:rsidRPr="006D31F1" w:rsidRDefault="00827F13" w:rsidP="00CC1A2D">
      <w:pPr>
        <w:jc w:val="both"/>
        <w:rPr>
          <w:rFonts w:asciiTheme="minorHAnsi" w:eastAsia="Times New Roman" w:hAnsiTheme="minorHAnsi" w:cstheme="minorHAnsi"/>
          <w:color w:val="000000"/>
          <w:kern w:val="0"/>
          <w:sz w:val="26"/>
          <w:szCs w:val="26"/>
          <w14:ligatures w14:val="none"/>
        </w:rPr>
      </w:pPr>
      <w:r w:rsidRPr="006D31F1">
        <w:rPr>
          <w:rFonts w:asciiTheme="minorHAnsi" w:eastAsia="Times New Roman" w:hAnsiTheme="minorHAnsi" w:cstheme="minorHAnsi"/>
          <w:color w:val="000000"/>
          <w:kern w:val="0"/>
          <w:sz w:val="26"/>
          <w:szCs w:val="26"/>
          <w14:ligatures w14:val="none"/>
        </w:rPr>
        <w:t>Mục tiêu 2: Tăng doanh số bán hàng của công ty thông qua việc mở rộng mạng lưới phân phối sản phẩm</w:t>
      </w:r>
    </w:p>
    <w:p w14:paraId="7D28DAA3" w14:textId="6BCA2338" w:rsidR="00827F13" w:rsidRPr="006D31F1" w:rsidRDefault="00827F13" w:rsidP="00CC1A2D">
      <w:pPr>
        <w:jc w:val="both"/>
        <w:rPr>
          <w:rFonts w:asciiTheme="minorHAnsi" w:eastAsia="Times New Roman" w:hAnsiTheme="minorHAnsi" w:cstheme="minorHAnsi"/>
          <w:color w:val="000000"/>
          <w:kern w:val="0"/>
          <w:sz w:val="26"/>
          <w:szCs w:val="26"/>
          <w14:ligatures w14:val="none"/>
        </w:rPr>
      </w:pPr>
      <w:r w:rsidRPr="006D31F1">
        <w:rPr>
          <w:rFonts w:asciiTheme="minorHAnsi" w:eastAsia="Times New Roman" w:hAnsiTheme="minorHAnsi" w:cstheme="minorHAnsi"/>
          <w:color w:val="000000"/>
          <w:kern w:val="0"/>
          <w:sz w:val="26"/>
          <w:szCs w:val="26"/>
          <w14:ligatures w14:val="none"/>
        </w:rPr>
        <w:br/>
        <w:t>b. Với mỗi mục tiêu, xác định các chiến lược, thiết kế các chiến thuật để đạt mục tiêu. (2 điểm)</w:t>
      </w:r>
    </w:p>
    <w:p w14:paraId="0B5001A6" w14:textId="77777777" w:rsidR="00827F13" w:rsidRPr="006D31F1" w:rsidRDefault="00827F13" w:rsidP="00CC1A2D">
      <w:pPr>
        <w:jc w:val="both"/>
        <w:rPr>
          <w:rFonts w:asciiTheme="minorHAnsi" w:eastAsia="Times New Roman" w:hAnsiTheme="minorHAnsi" w:cstheme="minorHAnsi"/>
          <w:color w:val="000000"/>
          <w:kern w:val="0"/>
          <w:sz w:val="26"/>
          <w:szCs w:val="26"/>
          <w14:ligatures w14:val="none"/>
        </w:rPr>
      </w:pPr>
    </w:p>
    <w:p w14:paraId="0CF78899" w14:textId="77777777" w:rsidR="00827F13" w:rsidRPr="006D31F1" w:rsidRDefault="00827F13" w:rsidP="00CC1A2D">
      <w:pPr>
        <w:jc w:val="both"/>
        <w:rPr>
          <w:rFonts w:asciiTheme="minorHAnsi" w:hAnsiTheme="minorHAnsi" w:cstheme="minorHAnsi"/>
          <w:sz w:val="26"/>
          <w:szCs w:val="26"/>
        </w:rPr>
      </w:pPr>
      <w:r w:rsidRPr="006D31F1">
        <w:rPr>
          <w:rFonts w:asciiTheme="minorHAnsi" w:hAnsiTheme="minorHAnsi" w:cstheme="minorHAnsi"/>
          <w:sz w:val="26"/>
          <w:szCs w:val="26"/>
        </w:rPr>
        <w:t>Mục tiêu 1: Tăng khả năng nhận diện thương hiệu của công ty và sản phẩm trên thị trường</w:t>
      </w:r>
    </w:p>
    <w:p w14:paraId="0F4011AE" w14:textId="77777777" w:rsidR="00827F13" w:rsidRPr="006D31F1" w:rsidRDefault="00827F13" w:rsidP="00CC1A2D">
      <w:pPr>
        <w:jc w:val="both"/>
        <w:rPr>
          <w:rFonts w:asciiTheme="minorHAnsi" w:hAnsiTheme="minorHAnsi" w:cstheme="minorHAnsi"/>
          <w:sz w:val="26"/>
          <w:szCs w:val="26"/>
        </w:rPr>
      </w:pPr>
      <w:r w:rsidRPr="006D31F1">
        <w:rPr>
          <w:rFonts w:asciiTheme="minorHAnsi" w:hAnsiTheme="minorHAnsi" w:cstheme="minorHAnsi"/>
          <w:sz w:val="26"/>
          <w:szCs w:val="26"/>
        </w:rPr>
        <w:t>- Tăng lượng traffic trên website của công ty bằng các chiến dịch quảng cáo trực tuyến và SEO.</w:t>
      </w:r>
    </w:p>
    <w:p w14:paraId="27F2E740" w14:textId="77777777" w:rsidR="00827F13" w:rsidRPr="006D31F1" w:rsidRDefault="00827F13" w:rsidP="00CC1A2D">
      <w:pPr>
        <w:jc w:val="both"/>
        <w:rPr>
          <w:rFonts w:asciiTheme="minorHAnsi" w:hAnsiTheme="minorHAnsi" w:cstheme="minorHAnsi"/>
          <w:sz w:val="26"/>
          <w:szCs w:val="26"/>
        </w:rPr>
      </w:pPr>
      <w:r w:rsidRPr="006D31F1">
        <w:rPr>
          <w:rFonts w:asciiTheme="minorHAnsi" w:hAnsiTheme="minorHAnsi" w:cstheme="minorHAnsi"/>
          <w:sz w:val="26"/>
          <w:szCs w:val="26"/>
        </w:rPr>
        <w:t>- Tăng tần suất tương tác trên các kênh truyền thông xã hội bằng cách chia sẻ nội dung hấpdẫn và giới thiệu sản phẩm mới.</w:t>
      </w:r>
    </w:p>
    <w:p w14:paraId="70A0DF4D" w14:textId="50262836" w:rsidR="00827F13" w:rsidRPr="006D31F1" w:rsidRDefault="00827F13" w:rsidP="00CC1A2D">
      <w:pPr>
        <w:jc w:val="both"/>
        <w:rPr>
          <w:rFonts w:asciiTheme="minorHAnsi" w:hAnsiTheme="minorHAnsi" w:cstheme="minorHAnsi"/>
          <w:sz w:val="26"/>
          <w:szCs w:val="26"/>
        </w:rPr>
      </w:pPr>
      <w:r w:rsidRPr="006D31F1">
        <w:rPr>
          <w:rFonts w:asciiTheme="minorHAnsi" w:hAnsiTheme="minorHAnsi" w:cstheme="minorHAnsi"/>
          <w:sz w:val="26"/>
          <w:szCs w:val="26"/>
        </w:rPr>
        <w:t>- Tăng sự hiểu biết và niềm tin của khách hàng về sản phẩm của công ty bằng cách tổ chứccác sự kiện trực tuyến và trực tiếp, bao gồm các buổi tư vấn về làm đẹp và sức khỏe da.</w:t>
      </w:r>
    </w:p>
    <w:p w14:paraId="7F6D6A21" w14:textId="77777777" w:rsidR="00827F13" w:rsidRPr="006D31F1" w:rsidRDefault="00827F13" w:rsidP="00CC1A2D">
      <w:pPr>
        <w:jc w:val="both"/>
        <w:rPr>
          <w:rFonts w:asciiTheme="minorHAnsi" w:hAnsiTheme="minorHAnsi" w:cstheme="minorHAnsi"/>
          <w:sz w:val="26"/>
          <w:szCs w:val="26"/>
        </w:rPr>
      </w:pPr>
    </w:p>
    <w:p w14:paraId="03873ACC" w14:textId="1C793AC6" w:rsidR="00827F13" w:rsidRPr="006D31F1" w:rsidRDefault="00827F13" w:rsidP="00CC1A2D">
      <w:pPr>
        <w:jc w:val="both"/>
        <w:rPr>
          <w:rFonts w:asciiTheme="minorHAnsi" w:hAnsiTheme="minorHAnsi" w:cstheme="minorHAnsi"/>
          <w:sz w:val="26"/>
          <w:szCs w:val="26"/>
        </w:rPr>
      </w:pPr>
      <w:r w:rsidRPr="006D31F1">
        <w:rPr>
          <w:rFonts w:asciiTheme="minorHAnsi" w:hAnsiTheme="minorHAnsi" w:cstheme="minorHAnsi"/>
          <w:sz w:val="26"/>
          <w:szCs w:val="26"/>
        </w:rPr>
        <w:lastRenderedPageBreak/>
        <w:t>Mục tiêu 2: Tăng doanh số bán hàng của công ty thông qua việc mở rộng mạng lưới phân phối sản phẩm</w:t>
      </w:r>
    </w:p>
    <w:p w14:paraId="656D4B03" w14:textId="77777777" w:rsidR="00827F13" w:rsidRPr="006D31F1" w:rsidRDefault="00827F13" w:rsidP="00CC1A2D">
      <w:pPr>
        <w:jc w:val="both"/>
        <w:rPr>
          <w:rFonts w:asciiTheme="minorHAnsi" w:hAnsiTheme="minorHAnsi" w:cstheme="minorHAnsi"/>
          <w:sz w:val="26"/>
          <w:szCs w:val="26"/>
        </w:rPr>
      </w:pPr>
    </w:p>
    <w:p w14:paraId="2357F67E" w14:textId="77777777" w:rsidR="00827F13" w:rsidRPr="006D31F1" w:rsidRDefault="00827F13" w:rsidP="00CC1A2D">
      <w:pPr>
        <w:pStyle w:val="ListParagraph"/>
        <w:numPr>
          <w:ilvl w:val="0"/>
          <w:numId w:val="8"/>
        </w:numPr>
        <w:jc w:val="both"/>
        <w:rPr>
          <w:rFonts w:asciiTheme="minorHAnsi" w:hAnsiTheme="minorHAnsi" w:cstheme="minorHAnsi"/>
          <w:sz w:val="26"/>
          <w:szCs w:val="26"/>
        </w:rPr>
      </w:pPr>
      <w:r w:rsidRPr="006D31F1">
        <w:rPr>
          <w:rFonts w:asciiTheme="minorHAnsi" w:hAnsiTheme="minorHAnsi" w:cstheme="minorHAnsi"/>
          <w:sz w:val="26"/>
          <w:szCs w:val="26"/>
        </w:rPr>
        <w:t>Tìm kiếm và lựa chọn các nhà phân phối đáng tin cậy để mở rộng mạng lưới phân phối sản phẩm.</w:t>
      </w:r>
    </w:p>
    <w:p w14:paraId="7B723D53" w14:textId="77777777" w:rsidR="00827F13" w:rsidRPr="006D31F1" w:rsidRDefault="00827F13" w:rsidP="00CC1A2D">
      <w:pPr>
        <w:pStyle w:val="ListParagraph"/>
        <w:numPr>
          <w:ilvl w:val="0"/>
          <w:numId w:val="8"/>
        </w:numPr>
        <w:jc w:val="both"/>
        <w:rPr>
          <w:rFonts w:asciiTheme="minorHAnsi" w:hAnsiTheme="minorHAnsi" w:cstheme="minorHAnsi"/>
          <w:sz w:val="26"/>
          <w:szCs w:val="26"/>
        </w:rPr>
      </w:pPr>
      <w:r w:rsidRPr="006D31F1">
        <w:rPr>
          <w:rFonts w:asciiTheme="minorHAnsi" w:hAnsiTheme="minorHAnsi" w:cstheme="minorHAnsi"/>
          <w:sz w:val="26"/>
          <w:szCs w:val="26"/>
        </w:rPr>
        <w:t>Tạo ra các gói khuyến mãi và ưu đãi hấp dẫn cho các nhà phân phối để khuyến khích họ bán hàng cho sản phẩm của công ty.</w:t>
      </w:r>
    </w:p>
    <w:p w14:paraId="39AFA1F7" w14:textId="26D7D090" w:rsidR="005F66E3" w:rsidRPr="006D31F1" w:rsidRDefault="00827F13" w:rsidP="00CC1A2D">
      <w:pPr>
        <w:pStyle w:val="ListParagraph"/>
        <w:numPr>
          <w:ilvl w:val="0"/>
          <w:numId w:val="8"/>
        </w:numPr>
        <w:jc w:val="both"/>
        <w:rPr>
          <w:rFonts w:asciiTheme="minorHAnsi" w:hAnsiTheme="minorHAnsi" w:cstheme="minorHAnsi"/>
          <w:sz w:val="26"/>
          <w:szCs w:val="26"/>
        </w:rPr>
      </w:pPr>
      <w:r w:rsidRPr="006D31F1">
        <w:rPr>
          <w:rFonts w:asciiTheme="minorHAnsi" w:hAnsiTheme="minorHAnsi" w:cstheme="minorHAnsi"/>
          <w:sz w:val="26"/>
          <w:szCs w:val="26"/>
        </w:rPr>
        <w:t>Tăng cường quan hệ với các khách hàng hiện tại và tiềm năng để xây dựng sự tin tưởng và tăng khả năng mua hàng lần tiếp theo.</w:t>
      </w:r>
    </w:p>
    <w:p w14:paraId="40B56ED1" w14:textId="018366B1" w:rsidR="005F66E3" w:rsidRPr="006D31F1" w:rsidRDefault="005F66E3" w:rsidP="00CC1A2D">
      <w:pPr>
        <w:ind w:left="360"/>
        <w:jc w:val="both"/>
        <w:rPr>
          <w:rFonts w:asciiTheme="minorHAnsi" w:hAnsiTheme="minorHAnsi" w:cstheme="minorHAnsi"/>
          <w:sz w:val="26"/>
          <w:szCs w:val="26"/>
        </w:rPr>
      </w:pPr>
      <w:r w:rsidRPr="006D31F1">
        <w:rPr>
          <w:rFonts w:asciiTheme="minorHAnsi" w:hAnsiTheme="minorHAnsi" w:cstheme="minorHAnsi"/>
          <w:sz w:val="26"/>
          <w:szCs w:val="26"/>
        </w:rPr>
        <w:t>----------------------------------------------------------------------------------------</w:t>
      </w:r>
    </w:p>
    <w:p w14:paraId="14EB46DD" w14:textId="2F64A77D"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ĐỀ 2</w:t>
      </w:r>
    </w:p>
    <w:p w14:paraId="0C95B872" w14:textId="222D10D9"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Câu 2: Tháng 6/2016, Acer đã thông báo website bán hàng trực tuyến của hãng đã bị hacker tấn công và xâm nhập. Thông tin cá nhân và dữ liệu tài chính của những khách hàng từng mua sản phẩm trực tiếp trên website của Acer trong khoảng thời gian từ tháng 5/2015 đến tháng 4/2016 đã lọt vào tay   hacker. Nhiều khả năng hacker đã lấy được thông tin thẻ tín dụng và thông  tin khách hàng của các nhân, bao gồm tên, địa chỉ, số thẻ tín dụng, ngày hết hạn, mã CVV/CVC. Tổng cộng đã có  hơn 34.500 khách hàng chịu tác động bởi vụ việc.</w:t>
      </w:r>
    </w:p>
    <w:p w14:paraId="66D1B7AA"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a. Liệt kê các phương thức tấn công hacker có thể sử dụng trong tình huống trên. (1 điểm)</w:t>
      </w:r>
    </w:p>
    <w:p w14:paraId="167FF530"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b. Giải thích cụ thể về một phương thức tấn công có thể dẫn đến tình huống trên. (1 điểm)</w:t>
      </w:r>
    </w:p>
    <w:p w14:paraId="45EDF2A7"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c. Đề xuất các biện pháp ứng phó trong tình huống trên. (0.5 điểm)</w:t>
      </w:r>
    </w:p>
    <w:p w14:paraId="5482BDB1"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xml:space="preserve">d. Đề xuất các biện pháp bảo vệ để giảm thiểu rủi ro có thể xảy ra tình huống tương tự trong </w:t>
      </w:r>
    </w:p>
    <w:p w14:paraId="36B42504"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tương lai (0.5đ)</w:t>
      </w:r>
    </w:p>
    <w:p w14:paraId="37FCCBA4"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e. Đề xuất các biện pháp nhằm sớm phát hiện website bị tấn công như tình huống trên.(0.5 điểm)</w:t>
      </w:r>
    </w:p>
    <w:p w14:paraId="73943161" w14:textId="781D2D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f. Giải thích lý do lựa chọn các biện pháp bảo vệ đã đề xuất ở câu d (0.5 điểm)</w:t>
      </w:r>
    </w:p>
    <w:p w14:paraId="1F0F6896" w14:textId="2284308C"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Giải:</w:t>
      </w:r>
    </w:p>
    <w:p w14:paraId="31E4E656"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a. </w:t>
      </w:r>
      <w:r w:rsidRPr="006D31F1">
        <w:rPr>
          <w:rStyle w:val="Strong"/>
          <w:rFonts w:asciiTheme="minorHAnsi" w:hAnsiTheme="minorHAnsi" w:cstheme="minorHAnsi"/>
          <w:b w:val="0"/>
          <w:bCs w:val="0"/>
          <w:color w:val="111111"/>
          <w:sz w:val="26"/>
          <w:szCs w:val="26"/>
        </w:rPr>
        <w:t>Liệt kê các phương thức tấn công hacker có thể sử dụng trong tình huống trên:</w:t>
      </w:r>
      <w:r w:rsidRPr="006D31F1">
        <w:rPr>
          <w:rFonts w:asciiTheme="minorHAnsi" w:hAnsiTheme="minorHAnsi" w:cstheme="minorHAnsi"/>
          <w:color w:val="111111"/>
          <w:sz w:val="26"/>
          <w:szCs w:val="26"/>
        </w:rPr>
        <w:t> </w:t>
      </w:r>
    </w:p>
    <w:p w14:paraId="07A57155"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SQL Injection</w:t>
      </w:r>
      <w:r w:rsidRPr="006D31F1">
        <w:rPr>
          <w:rFonts w:asciiTheme="minorHAnsi" w:hAnsiTheme="minorHAnsi" w:cstheme="minorHAnsi"/>
          <w:color w:val="111111"/>
          <w:sz w:val="26"/>
          <w:szCs w:val="26"/>
        </w:rPr>
        <w:t xml:space="preserve">: Kẻ tấn công có thể chèn mã SQL độc hại vào các trường nhập liệu trên website, từ đó truy cập và lấy dữ liệu từ cơ sở dữ liệu. </w:t>
      </w:r>
    </w:p>
    <w:p w14:paraId="30D1A0A2"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Cross-Site Scripting (XSS)</w:t>
      </w:r>
      <w:r w:rsidRPr="006D31F1">
        <w:rPr>
          <w:rFonts w:asciiTheme="minorHAnsi" w:hAnsiTheme="minorHAnsi" w:cstheme="minorHAnsi"/>
          <w:color w:val="111111"/>
          <w:sz w:val="26"/>
          <w:szCs w:val="26"/>
        </w:rPr>
        <w:t xml:space="preserve">: Tấn công này cho phép kẻ tấn công chèn mã JavaScript độc hại vào trang web, ảnh hưởng đến người dùng khi họ truy cập trang đó. </w:t>
      </w:r>
    </w:p>
    <w:p w14:paraId="711223DE"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Phishing</w:t>
      </w:r>
      <w:r w:rsidRPr="006D31F1">
        <w:rPr>
          <w:rFonts w:asciiTheme="minorHAnsi" w:hAnsiTheme="minorHAnsi" w:cstheme="minorHAnsi"/>
          <w:color w:val="111111"/>
          <w:sz w:val="26"/>
          <w:szCs w:val="26"/>
        </w:rPr>
        <w:t xml:space="preserve">: Hacker gửi email giả mạo từ Acer, yêu cầu người dùng cung cấp thông tin cá nhân hoặc thẻ tín dụng. </w:t>
      </w:r>
    </w:p>
    <w:p w14:paraId="2070B439"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lastRenderedPageBreak/>
        <w:t>- </w:t>
      </w:r>
      <w:r w:rsidRPr="006D31F1">
        <w:rPr>
          <w:rStyle w:val="Strong"/>
          <w:rFonts w:asciiTheme="minorHAnsi" w:hAnsiTheme="minorHAnsi" w:cstheme="minorHAnsi"/>
          <w:b w:val="0"/>
          <w:bCs w:val="0"/>
          <w:color w:val="111111"/>
          <w:sz w:val="26"/>
          <w:szCs w:val="26"/>
        </w:rPr>
        <w:t>Brute Force Attack</w:t>
      </w:r>
      <w:r w:rsidRPr="006D31F1">
        <w:rPr>
          <w:rFonts w:asciiTheme="minorHAnsi" w:hAnsiTheme="minorHAnsi" w:cstheme="minorHAnsi"/>
          <w:color w:val="111111"/>
          <w:sz w:val="26"/>
          <w:szCs w:val="26"/>
        </w:rPr>
        <w:t xml:space="preserve">: Kẻ tấn công thử tất cả các khả năng mật khẩu để đăng nhập vào hệ thống. </w:t>
      </w:r>
    </w:p>
    <w:p w14:paraId="6BEAAF72" w14:textId="5FF6F70E"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Session Hijacking</w:t>
      </w:r>
      <w:r w:rsidRPr="006D31F1">
        <w:rPr>
          <w:rFonts w:asciiTheme="minorHAnsi" w:hAnsiTheme="minorHAnsi" w:cstheme="minorHAnsi"/>
          <w:color w:val="111111"/>
          <w:sz w:val="26"/>
          <w:szCs w:val="26"/>
        </w:rPr>
        <w:t>: Tấn công này đánh cắp phiên làm việc của người dùng để truy cập vào tài khoản của họ.</w:t>
      </w:r>
    </w:p>
    <w:p w14:paraId="12A2D3C6"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b. </w:t>
      </w:r>
      <w:r w:rsidRPr="006D31F1">
        <w:rPr>
          <w:rStyle w:val="Strong"/>
          <w:rFonts w:asciiTheme="minorHAnsi" w:hAnsiTheme="minorHAnsi" w:cstheme="minorHAnsi"/>
          <w:b w:val="0"/>
          <w:bCs w:val="0"/>
          <w:color w:val="111111"/>
          <w:sz w:val="26"/>
          <w:szCs w:val="26"/>
        </w:rPr>
        <w:t>Giải thích cụ thể về một phương thức tấn công có thể dẫn đến tình huống trên:</w:t>
      </w:r>
      <w:r w:rsidRPr="006D31F1">
        <w:rPr>
          <w:rFonts w:asciiTheme="minorHAnsi" w:hAnsiTheme="minorHAnsi" w:cstheme="minorHAnsi"/>
          <w:color w:val="111111"/>
          <w:sz w:val="26"/>
          <w:szCs w:val="26"/>
        </w:rPr>
        <w:t> </w:t>
      </w:r>
    </w:p>
    <w:p w14:paraId="2559985C" w14:textId="1EBEA3E9"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SQL Injection</w:t>
      </w:r>
      <w:r w:rsidRPr="006D31F1">
        <w:rPr>
          <w:rFonts w:asciiTheme="minorHAnsi" w:hAnsiTheme="minorHAnsi" w:cstheme="minorHAnsi"/>
          <w:color w:val="111111"/>
          <w:sz w:val="26"/>
          <w:szCs w:val="26"/>
        </w:rPr>
        <w:t>: Kẻ tấn công có thể chèn mã SQL độc hại vào trường nhập liệu (ví dụ: ô tìm kiếm) trên website của Acer. Nếu không kiểm tra kỹ, hệ thống sẽ thực thi mã SQL này và lấy dữ liệu từ cơ sở dữ liệu.</w:t>
      </w:r>
    </w:p>
    <w:p w14:paraId="0B33532F"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c. </w:t>
      </w:r>
      <w:r w:rsidRPr="006D31F1">
        <w:rPr>
          <w:rStyle w:val="Strong"/>
          <w:rFonts w:asciiTheme="minorHAnsi" w:hAnsiTheme="minorHAnsi" w:cstheme="minorHAnsi"/>
          <w:b w:val="0"/>
          <w:bCs w:val="0"/>
          <w:color w:val="111111"/>
          <w:sz w:val="26"/>
          <w:szCs w:val="26"/>
        </w:rPr>
        <w:t>Đề xuất các biện pháp ứng phó trong tình huống trên:</w:t>
      </w:r>
      <w:r w:rsidRPr="006D31F1">
        <w:rPr>
          <w:rFonts w:asciiTheme="minorHAnsi" w:hAnsiTheme="minorHAnsi" w:cstheme="minorHAnsi"/>
          <w:color w:val="111111"/>
          <w:sz w:val="26"/>
          <w:szCs w:val="26"/>
        </w:rPr>
        <w:t> </w:t>
      </w:r>
    </w:p>
    <w:p w14:paraId="7F14A15C"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Kiểm tra mã nguồn</w:t>
      </w:r>
      <w:r w:rsidRPr="006D31F1">
        <w:rPr>
          <w:rFonts w:asciiTheme="minorHAnsi" w:hAnsiTheme="minorHAnsi" w:cstheme="minorHAnsi"/>
          <w:color w:val="111111"/>
          <w:sz w:val="26"/>
          <w:szCs w:val="26"/>
        </w:rPr>
        <w:t xml:space="preserve">: Đảm bảo mã nguồn của website được kiểm tra kỹ lưỡng để phát hiện và khắc phục lỗ hổng bảo mật. </w:t>
      </w:r>
    </w:p>
    <w:p w14:paraId="1088857F"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Mã hóa dữ liệu</w:t>
      </w:r>
      <w:r w:rsidRPr="006D31F1">
        <w:rPr>
          <w:rFonts w:asciiTheme="minorHAnsi" w:hAnsiTheme="minorHAnsi" w:cstheme="minorHAnsi"/>
          <w:color w:val="111111"/>
          <w:sz w:val="26"/>
          <w:szCs w:val="26"/>
        </w:rPr>
        <w:t xml:space="preserve">: Sử dụng mã hóa để bảo vệ thông tin cá nhân và thẻ tín dụng trong cơ sở dữ liệu. </w:t>
      </w:r>
    </w:p>
    <w:p w14:paraId="7936C348" w14:textId="557F5263"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Giám sát liên tục</w:t>
      </w:r>
      <w:r w:rsidRPr="006D31F1">
        <w:rPr>
          <w:rFonts w:asciiTheme="minorHAnsi" w:hAnsiTheme="minorHAnsi" w:cstheme="minorHAnsi"/>
          <w:color w:val="111111"/>
          <w:sz w:val="26"/>
          <w:szCs w:val="26"/>
        </w:rPr>
        <w:t>: Theo dõi hoạt động trên website để phát hiện các hành vi bất thường.</w:t>
      </w:r>
    </w:p>
    <w:p w14:paraId="2C83CC90" w14:textId="77777777" w:rsidR="005F66E3" w:rsidRPr="006D31F1" w:rsidRDefault="005F66E3" w:rsidP="00CC1A2D">
      <w:pPr>
        <w:pStyle w:val="NormalWeb"/>
        <w:shd w:val="clear" w:color="auto" w:fill="F7F7F7"/>
        <w:spacing w:before="180" w:beforeAutospacing="0" w:after="0" w:afterAutospacing="0"/>
        <w:jc w:val="both"/>
        <w:rPr>
          <w:rStyle w:val="Strong"/>
          <w:rFonts w:asciiTheme="minorHAnsi" w:hAnsiTheme="minorHAnsi" w:cstheme="minorHAnsi"/>
          <w:b w:val="0"/>
          <w:bCs w:val="0"/>
          <w:color w:val="111111"/>
          <w:sz w:val="26"/>
          <w:szCs w:val="26"/>
        </w:rPr>
      </w:pPr>
      <w:r w:rsidRPr="006D31F1">
        <w:rPr>
          <w:rFonts w:asciiTheme="minorHAnsi" w:hAnsiTheme="minorHAnsi" w:cstheme="minorHAnsi"/>
          <w:color w:val="111111"/>
          <w:sz w:val="26"/>
          <w:szCs w:val="26"/>
        </w:rPr>
        <w:t>d. </w:t>
      </w:r>
      <w:r w:rsidRPr="006D31F1">
        <w:rPr>
          <w:rStyle w:val="Strong"/>
          <w:rFonts w:asciiTheme="minorHAnsi" w:hAnsiTheme="minorHAnsi" w:cstheme="minorHAnsi"/>
          <w:b w:val="0"/>
          <w:bCs w:val="0"/>
          <w:color w:val="111111"/>
          <w:sz w:val="26"/>
          <w:szCs w:val="26"/>
        </w:rPr>
        <w:t>Đề xuất các biện pháp bảo vệ để giảm thiểu rủi ro có thể xảy ra tình huống tương tự trong tương lai:</w:t>
      </w:r>
    </w:p>
    <w:p w14:paraId="0384DF72"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 </w:t>
      </w:r>
      <w:r w:rsidRPr="006D31F1">
        <w:rPr>
          <w:rStyle w:val="Strong"/>
          <w:rFonts w:asciiTheme="minorHAnsi" w:hAnsiTheme="minorHAnsi" w:cstheme="minorHAnsi"/>
          <w:b w:val="0"/>
          <w:bCs w:val="0"/>
          <w:color w:val="111111"/>
          <w:sz w:val="26"/>
          <w:szCs w:val="26"/>
        </w:rPr>
        <w:t>Cập nhật thường xuyên</w:t>
      </w:r>
      <w:r w:rsidRPr="006D31F1">
        <w:rPr>
          <w:rFonts w:asciiTheme="minorHAnsi" w:hAnsiTheme="minorHAnsi" w:cstheme="minorHAnsi"/>
          <w:color w:val="111111"/>
          <w:sz w:val="26"/>
          <w:szCs w:val="26"/>
        </w:rPr>
        <w:t xml:space="preserve">: Đảm bảo hệ thống và phần mềm luôn được cập nhật mới nhất để khắc phục các lỗ hổng bảo mật. </w:t>
      </w:r>
    </w:p>
    <w:p w14:paraId="44EE9465" w14:textId="574B6C41"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Bảo vệ tường lửa</w:t>
      </w:r>
      <w:r w:rsidRPr="006D31F1">
        <w:rPr>
          <w:rFonts w:asciiTheme="minorHAnsi" w:hAnsiTheme="minorHAnsi" w:cstheme="minorHAnsi"/>
          <w:color w:val="111111"/>
          <w:sz w:val="26"/>
          <w:szCs w:val="26"/>
        </w:rPr>
        <w:t>: Sử dụng tường lửa để ngăn chặn các kết nối không mong muốn đến hệ thống.</w:t>
      </w:r>
    </w:p>
    <w:p w14:paraId="1CC96576" w14:textId="77777777" w:rsidR="005F66E3" w:rsidRPr="006D31F1" w:rsidRDefault="005F66E3" w:rsidP="00CC1A2D">
      <w:pPr>
        <w:pStyle w:val="NormalWeb"/>
        <w:shd w:val="clear" w:color="auto" w:fill="F7F7F7"/>
        <w:spacing w:before="180" w:beforeAutospacing="0" w:after="0" w:afterAutospacing="0"/>
        <w:jc w:val="both"/>
        <w:rPr>
          <w:rStyle w:val="Strong"/>
          <w:rFonts w:asciiTheme="minorHAnsi" w:hAnsiTheme="minorHAnsi" w:cstheme="minorHAnsi"/>
          <w:b w:val="0"/>
          <w:bCs w:val="0"/>
          <w:color w:val="111111"/>
          <w:sz w:val="26"/>
          <w:szCs w:val="26"/>
        </w:rPr>
      </w:pPr>
      <w:r w:rsidRPr="006D31F1">
        <w:rPr>
          <w:rFonts w:asciiTheme="minorHAnsi" w:hAnsiTheme="minorHAnsi" w:cstheme="minorHAnsi"/>
          <w:color w:val="111111"/>
          <w:sz w:val="26"/>
          <w:szCs w:val="26"/>
        </w:rPr>
        <w:t>e. </w:t>
      </w:r>
      <w:r w:rsidRPr="006D31F1">
        <w:rPr>
          <w:rStyle w:val="Strong"/>
          <w:rFonts w:asciiTheme="minorHAnsi" w:hAnsiTheme="minorHAnsi" w:cstheme="minorHAnsi"/>
          <w:b w:val="0"/>
          <w:bCs w:val="0"/>
          <w:color w:val="111111"/>
          <w:sz w:val="26"/>
          <w:szCs w:val="26"/>
        </w:rPr>
        <w:t>Đề xuất các biện pháp nhằm sớm phát hiện website bị tấn công như tình huống trên:</w:t>
      </w:r>
    </w:p>
    <w:p w14:paraId="1DDF3771"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 </w:t>
      </w:r>
      <w:r w:rsidRPr="006D31F1">
        <w:rPr>
          <w:rStyle w:val="Strong"/>
          <w:rFonts w:asciiTheme="minorHAnsi" w:hAnsiTheme="minorHAnsi" w:cstheme="minorHAnsi"/>
          <w:b w:val="0"/>
          <w:bCs w:val="0"/>
          <w:color w:val="111111"/>
          <w:sz w:val="26"/>
          <w:szCs w:val="26"/>
        </w:rPr>
        <w:t>Giám sát bảo mật</w:t>
      </w:r>
      <w:r w:rsidRPr="006D31F1">
        <w:rPr>
          <w:rFonts w:asciiTheme="minorHAnsi" w:hAnsiTheme="minorHAnsi" w:cstheme="minorHAnsi"/>
          <w:color w:val="111111"/>
          <w:sz w:val="26"/>
          <w:szCs w:val="26"/>
        </w:rPr>
        <w:t>: Theo dõi các hoạt động trên website để phát hiện các dấu hiệu của tấn công.</w:t>
      </w:r>
    </w:p>
    <w:p w14:paraId="0FBFCE9F" w14:textId="75461D4E"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xml:space="preserve"> - </w:t>
      </w:r>
      <w:r w:rsidRPr="006D31F1">
        <w:rPr>
          <w:rStyle w:val="Strong"/>
          <w:rFonts w:asciiTheme="minorHAnsi" w:hAnsiTheme="minorHAnsi" w:cstheme="minorHAnsi"/>
          <w:b w:val="0"/>
          <w:bCs w:val="0"/>
          <w:color w:val="111111"/>
          <w:sz w:val="26"/>
          <w:szCs w:val="26"/>
        </w:rPr>
        <w:t>Kiểm tra bảo mật thường xuyên</w:t>
      </w:r>
      <w:r w:rsidRPr="006D31F1">
        <w:rPr>
          <w:rFonts w:asciiTheme="minorHAnsi" w:hAnsiTheme="minorHAnsi" w:cstheme="minorHAnsi"/>
          <w:color w:val="111111"/>
          <w:sz w:val="26"/>
          <w:szCs w:val="26"/>
        </w:rPr>
        <w:t>: Thực hiện kiểm tra bảo mật định kỳ để phát hiện và khắc phục lỗ hổng.</w:t>
      </w:r>
    </w:p>
    <w:p w14:paraId="27D8E729"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f. </w:t>
      </w:r>
      <w:r w:rsidRPr="006D31F1">
        <w:rPr>
          <w:rStyle w:val="Strong"/>
          <w:rFonts w:asciiTheme="minorHAnsi" w:hAnsiTheme="minorHAnsi" w:cstheme="minorHAnsi"/>
          <w:b w:val="0"/>
          <w:bCs w:val="0"/>
          <w:color w:val="111111"/>
          <w:sz w:val="26"/>
          <w:szCs w:val="26"/>
        </w:rPr>
        <w:t>Giải thích lý do lựa chọn các biện pháp bảo vệ đã đề xuất ở câu d:</w:t>
      </w:r>
      <w:r w:rsidRPr="006D31F1">
        <w:rPr>
          <w:rFonts w:asciiTheme="minorHAnsi" w:hAnsiTheme="minorHAnsi" w:cstheme="minorHAnsi"/>
          <w:color w:val="111111"/>
          <w:sz w:val="26"/>
          <w:szCs w:val="26"/>
        </w:rPr>
        <w:t> </w:t>
      </w:r>
    </w:p>
    <w:p w14:paraId="4C665AC4" w14:textId="175EB881"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Cập nhật thường xuyên</w:t>
      </w:r>
      <w:r w:rsidRPr="006D31F1">
        <w:rPr>
          <w:rFonts w:asciiTheme="minorHAnsi" w:hAnsiTheme="minorHAnsi" w:cstheme="minorHAnsi"/>
          <w:color w:val="111111"/>
          <w:sz w:val="26"/>
          <w:szCs w:val="26"/>
        </w:rPr>
        <w:t>: Điều này giúp đảm bảo hệ thống luôn được bảo vệ trước các lỗ hổng mới.</w:t>
      </w:r>
    </w:p>
    <w:p w14:paraId="77387CDA" w14:textId="77777777" w:rsidR="005F66E3" w:rsidRPr="006D31F1" w:rsidRDefault="005F66E3" w:rsidP="00CC1A2D">
      <w:pPr>
        <w:jc w:val="both"/>
        <w:rPr>
          <w:rFonts w:asciiTheme="minorHAnsi" w:hAnsiTheme="minorHAnsi" w:cstheme="minorHAnsi"/>
          <w:sz w:val="26"/>
          <w:szCs w:val="26"/>
        </w:rPr>
      </w:pPr>
    </w:p>
    <w:p w14:paraId="0F95DD4F"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xml:space="preserve">Câu 3: Một nhà hàng mỳ Ý chuyên phục vụ các món pasta sáng tạo, cao cấp bao gồm pesto với cá hồi hun khói, hải sản,... các món salad, món tráng miệng và đồ uống. Tất cả các món đều được chế biến tại chỗ. Nhà hàng cung cấp cho khách hàng các sản phẩm chất lượng </w:t>
      </w:r>
      <w:r w:rsidRPr="006D31F1">
        <w:rPr>
          <w:rFonts w:asciiTheme="minorHAnsi" w:hAnsiTheme="minorHAnsi" w:cstheme="minorHAnsi"/>
          <w:sz w:val="26"/>
          <w:szCs w:val="26"/>
        </w:rPr>
        <w:lastRenderedPageBreak/>
        <w:t xml:space="preserve">cao, sáng tạo với giá cả hợp lý, và cung cấp dịch vụ khách hàng chuẩn ngành. Nguyên liệu của các món pasta được làm  bằng bột semolina của Ý, tất cả các loại phô mai đều được nhập khẩu, rau và thịt sạch, hải sản tươi sống. Nhà hàng cũng có website cho khách hàng đặt hàng và giao hàng trong nội thành thành phố Hồ Chí Minh.  </w:t>
      </w:r>
    </w:p>
    <w:p w14:paraId="4C3D2842" w14:textId="0CCF8109"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Khách hàng mục tiêu: Nhân viên văn phòng, khách du lịch</w:t>
      </w:r>
    </w:p>
    <w:p w14:paraId="613E4BBC"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xml:space="preserve">Điểm mạnh </w:t>
      </w:r>
    </w:p>
    <w:p w14:paraId="2DEC4A62"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xml:space="preserve">- Mối quan hệ chặt chẽ với các nhà cung cấp nguyên liệu chất lượng cao và lịch giao hàng </w:t>
      </w:r>
    </w:p>
    <w:p w14:paraId="5CEE5855"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nhanh, thường xuyên</w:t>
      </w:r>
    </w:p>
    <w:p w14:paraId="3EBFA0B3"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Đội ngũ nhân viên xuất sắc được đào tạo chuyên sâu và rất chu đáo với khách hàng</w:t>
      </w:r>
    </w:p>
    <w:p w14:paraId="5884DB7A"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Không gian nhà hàng sáng sủa, sạch sẽ</w:t>
      </w:r>
    </w:p>
    <w:p w14:paraId="7BE4B919"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xml:space="preserve">Điểm yếu </w:t>
      </w:r>
    </w:p>
    <w:p w14:paraId="109DF5DC"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Ngân sách tiếp thị hạn chế</w:t>
      </w:r>
    </w:p>
    <w:p w14:paraId="16EDC37A"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Đội ngũ quản lý và tiếp thị chưa có kinh nghiệm</w:t>
      </w:r>
    </w:p>
    <w:p w14:paraId="3A70EEE5"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Vị trí nhà hàng không nằm ở khu trung tâm</w:t>
      </w:r>
    </w:p>
    <w:p w14:paraId="19899D49"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Nhận diện thương hiệu yếu.</w:t>
      </w:r>
    </w:p>
    <w:p w14:paraId="4F63C80B"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xml:space="preserve">Cơ hội </w:t>
      </w:r>
    </w:p>
    <w:p w14:paraId="41FE359F"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xml:space="preserve">- Thị trường đang phát triển </w:t>
      </w:r>
    </w:p>
    <w:p w14:paraId="505BF69E"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Tăng cơ hội bán hàng mang đi qua website.</w:t>
      </w:r>
    </w:p>
    <w:p w14:paraId="7310EDC7"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xml:space="preserve">Mối đe dọa </w:t>
      </w:r>
    </w:p>
    <w:p w14:paraId="6B7ED816"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Tình hình dịch bệnh Covid-19</w:t>
      </w:r>
    </w:p>
    <w:p w14:paraId="7C34BA4D"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xml:space="preserve">- Sự cạnh tranh từ các nhà hàng địa phương </w:t>
      </w:r>
    </w:p>
    <w:p w14:paraId="0DDC14FC"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xml:space="preserve">- Sự sụt giảm trong nền kinh tế làm giảm thu nhập khả dụng của khách hàng </w:t>
      </w:r>
    </w:p>
    <w:p w14:paraId="4F1DC882"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Nhà hàng cần xây dựng kế hoạch tiếp thị phù hợp để quảng bá về thương hiệu của mình.</w:t>
      </w:r>
    </w:p>
    <w:p w14:paraId="44A20F93" w14:textId="77777777"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a. Viết 2 mục tiêu cho kế hoạch tiếp thị trên. (1 điểm)</w:t>
      </w:r>
    </w:p>
    <w:p w14:paraId="03AD903D" w14:textId="54287242"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b. Với mỗi mục tiêu, xác định các chiến lược, thiết kế các chiến thuật tiếp thị để đạt mục tiêu. (2 điểm)</w:t>
      </w:r>
    </w:p>
    <w:p w14:paraId="50B5EB1B" w14:textId="58614D7F" w:rsidR="005F66E3" w:rsidRPr="006D31F1" w:rsidRDefault="005F66E3" w:rsidP="00CC1A2D">
      <w:pPr>
        <w:jc w:val="both"/>
        <w:rPr>
          <w:rFonts w:asciiTheme="minorHAnsi" w:hAnsiTheme="minorHAnsi" w:cstheme="minorHAnsi"/>
          <w:sz w:val="26"/>
          <w:szCs w:val="26"/>
        </w:rPr>
      </w:pPr>
      <w:r w:rsidRPr="006D31F1">
        <w:rPr>
          <w:rFonts w:asciiTheme="minorHAnsi" w:hAnsiTheme="minorHAnsi" w:cstheme="minorHAnsi"/>
          <w:sz w:val="26"/>
          <w:szCs w:val="26"/>
        </w:rPr>
        <w:t xml:space="preserve">Giải: </w:t>
      </w:r>
    </w:p>
    <w:p w14:paraId="693D2E98"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a. </w:t>
      </w:r>
      <w:r w:rsidRPr="006D31F1">
        <w:rPr>
          <w:rStyle w:val="Strong"/>
          <w:rFonts w:asciiTheme="minorHAnsi" w:hAnsiTheme="minorHAnsi" w:cstheme="minorHAnsi"/>
          <w:b w:val="0"/>
          <w:bCs w:val="0"/>
          <w:color w:val="111111"/>
          <w:sz w:val="26"/>
          <w:szCs w:val="26"/>
        </w:rPr>
        <w:t>Mục tiêu 1: Tăng doanh số bán hàng qua website</w:t>
      </w:r>
      <w:r w:rsidRPr="006D31F1">
        <w:rPr>
          <w:rFonts w:asciiTheme="minorHAnsi" w:hAnsiTheme="minorHAnsi" w:cstheme="minorHAnsi"/>
          <w:color w:val="111111"/>
          <w:sz w:val="26"/>
          <w:szCs w:val="26"/>
        </w:rPr>
        <w:t> </w:t>
      </w:r>
    </w:p>
    <w:p w14:paraId="62F35D6F"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Chiến lược</w:t>
      </w:r>
      <w:r w:rsidRPr="006D31F1">
        <w:rPr>
          <w:rFonts w:asciiTheme="minorHAnsi" w:hAnsiTheme="minorHAnsi" w:cstheme="minorHAnsi"/>
          <w:color w:val="111111"/>
          <w:sz w:val="26"/>
          <w:szCs w:val="26"/>
        </w:rPr>
        <w:t>: Tối ưu hóa trang web của nhà hàng để thu hút khách hàng và tạo trải nghiệm dễ dàng khi đặt hàng trực tuyến.</w:t>
      </w:r>
    </w:p>
    <w:p w14:paraId="16249FF7"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xml:space="preserve"> - </w:t>
      </w:r>
      <w:r w:rsidRPr="006D31F1">
        <w:rPr>
          <w:rStyle w:val="Strong"/>
          <w:rFonts w:asciiTheme="minorHAnsi" w:hAnsiTheme="minorHAnsi" w:cstheme="minorHAnsi"/>
          <w:b w:val="0"/>
          <w:bCs w:val="0"/>
          <w:color w:val="111111"/>
          <w:sz w:val="26"/>
          <w:szCs w:val="26"/>
        </w:rPr>
        <w:t>Chiến thuật tiếp thị</w:t>
      </w:r>
      <w:r w:rsidRPr="006D31F1">
        <w:rPr>
          <w:rFonts w:asciiTheme="minorHAnsi" w:hAnsiTheme="minorHAnsi" w:cstheme="minorHAnsi"/>
          <w:color w:val="111111"/>
          <w:sz w:val="26"/>
          <w:szCs w:val="26"/>
        </w:rPr>
        <w:t xml:space="preserve">: </w:t>
      </w:r>
    </w:p>
    <w:p w14:paraId="6CAB3B51" w14:textId="77777777" w:rsidR="005F66E3" w:rsidRPr="006D31F1" w:rsidRDefault="005F66E3" w:rsidP="00CC1A2D">
      <w:pPr>
        <w:pStyle w:val="NormalWeb"/>
        <w:shd w:val="clear" w:color="auto" w:fill="F7F7F7"/>
        <w:spacing w:before="180" w:beforeAutospacing="0" w:after="0" w:afterAutospacing="0"/>
        <w:ind w:left="72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Cải thiện trải nghiệm người dùng trên trang web</w:t>
      </w:r>
      <w:r w:rsidRPr="006D31F1">
        <w:rPr>
          <w:rFonts w:asciiTheme="minorHAnsi" w:hAnsiTheme="minorHAnsi" w:cstheme="minorHAnsi"/>
          <w:color w:val="111111"/>
          <w:sz w:val="26"/>
          <w:szCs w:val="26"/>
        </w:rPr>
        <w:t xml:space="preserve">: Đảm bảo trang web dễ sử dụng, tối ưu hóa giao diện, và cung cấp thông tin chi tiết về các món ăn và dịch vụ. </w:t>
      </w:r>
    </w:p>
    <w:p w14:paraId="73028513" w14:textId="1619890B" w:rsidR="005F66E3" w:rsidRPr="006D31F1" w:rsidRDefault="005F66E3" w:rsidP="00CC1A2D">
      <w:pPr>
        <w:pStyle w:val="NormalWeb"/>
        <w:shd w:val="clear" w:color="auto" w:fill="F7F7F7"/>
        <w:spacing w:before="180" w:beforeAutospacing="0" w:after="0" w:afterAutospacing="0"/>
        <w:ind w:left="72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lastRenderedPageBreak/>
        <w:t>- </w:t>
      </w:r>
      <w:r w:rsidRPr="006D31F1">
        <w:rPr>
          <w:rStyle w:val="Strong"/>
          <w:rFonts w:asciiTheme="minorHAnsi" w:hAnsiTheme="minorHAnsi" w:cstheme="minorHAnsi"/>
          <w:b w:val="0"/>
          <w:bCs w:val="0"/>
          <w:color w:val="111111"/>
          <w:sz w:val="26"/>
          <w:szCs w:val="26"/>
        </w:rPr>
        <w:t>Khuyến mãi đặt hàng qua website</w:t>
      </w:r>
      <w:r w:rsidRPr="006D31F1">
        <w:rPr>
          <w:rFonts w:asciiTheme="minorHAnsi" w:hAnsiTheme="minorHAnsi" w:cstheme="minorHAnsi"/>
          <w:color w:val="111111"/>
          <w:sz w:val="26"/>
          <w:szCs w:val="26"/>
        </w:rPr>
        <w:t>: Tạo các chương trình khuyến mãi đặc biệt cho khách hàng đặt hàng qua trang web, ví dụ như giảm giá, tặng thêm món ăn, hoặc miễn phí giao hàng.</w:t>
      </w:r>
    </w:p>
    <w:p w14:paraId="6EDB0EDB"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b. </w:t>
      </w:r>
      <w:r w:rsidRPr="006D31F1">
        <w:rPr>
          <w:rStyle w:val="Strong"/>
          <w:rFonts w:asciiTheme="minorHAnsi" w:hAnsiTheme="minorHAnsi" w:cstheme="minorHAnsi"/>
          <w:b w:val="0"/>
          <w:bCs w:val="0"/>
          <w:color w:val="111111"/>
          <w:sz w:val="26"/>
          <w:szCs w:val="26"/>
        </w:rPr>
        <w:t>Mục tiêu 2: Tăng nhận diện thương hiệu và thu hút khách hàng mới</w:t>
      </w:r>
      <w:r w:rsidRPr="006D31F1">
        <w:rPr>
          <w:rFonts w:asciiTheme="minorHAnsi" w:hAnsiTheme="minorHAnsi" w:cstheme="minorHAnsi"/>
          <w:color w:val="111111"/>
          <w:sz w:val="26"/>
          <w:szCs w:val="26"/>
        </w:rPr>
        <w:t> </w:t>
      </w:r>
    </w:p>
    <w:p w14:paraId="7B153B38"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Chiến lược</w:t>
      </w:r>
      <w:r w:rsidRPr="006D31F1">
        <w:rPr>
          <w:rFonts w:asciiTheme="minorHAnsi" w:hAnsiTheme="minorHAnsi" w:cstheme="minorHAnsi"/>
          <w:color w:val="111111"/>
          <w:sz w:val="26"/>
          <w:szCs w:val="26"/>
        </w:rPr>
        <w:t>: Tạo ra một chiến dịch tiếp thị đa kênh để tăng sự nhận diện thương hiệu của nhà hàng.</w:t>
      </w:r>
    </w:p>
    <w:p w14:paraId="759A40C7" w14:textId="77777777" w:rsidR="005F66E3" w:rsidRPr="006D31F1" w:rsidRDefault="005F66E3" w:rsidP="00CC1A2D">
      <w:pPr>
        <w:pStyle w:val="NormalWeb"/>
        <w:shd w:val="clear" w:color="auto" w:fill="F7F7F7"/>
        <w:spacing w:before="180" w:beforeAutospacing="0" w:after="0" w:afterAutospacing="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xml:space="preserve"> - </w:t>
      </w:r>
      <w:r w:rsidRPr="006D31F1">
        <w:rPr>
          <w:rStyle w:val="Strong"/>
          <w:rFonts w:asciiTheme="minorHAnsi" w:hAnsiTheme="minorHAnsi" w:cstheme="minorHAnsi"/>
          <w:b w:val="0"/>
          <w:bCs w:val="0"/>
          <w:color w:val="111111"/>
          <w:sz w:val="26"/>
          <w:szCs w:val="26"/>
        </w:rPr>
        <w:t>Chiến thuật tiếp thị</w:t>
      </w:r>
      <w:r w:rsidRPr="006D31F1">
        <w:rPr>
          <w:rFonts w:asciiTheme="minorHAnsi" w:hAnsiTheme="minorHAnsi" w:cstheme="minorHAnsi"/>
          <w:color w:val="111111"/>
          <w:sz w:val="26"/>
          <w:szCs w:val="26"/>
        </w:rPr>
        <w:t xml:space="preserve">: </w:t>
      </w:r>
    </w:p>
    <w:p w14:paraId="48D80AAE" w14:textId="77777777" w:rsidR="005F66E3" w:rsidRPr="006D31F1" w:rsidRDefault="005F66E3" w:rsidP="00CC1A2D">
      <w:pPr>
        <w:pStyle w:val="NormalWeb"/>
        <w:shd w:val="clear" w:color="auto" w:fill="F7F7F7"/>
        <w:spacing w:before="180" w:beforeAutospacing="0" w:after="0" w:afterAutospacing="0"/>
        <w:ind w:firstLine="72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Sử dụng mạng xã hội</w:t>
      </w:r>
      <w:r w:rsidRPr="006D31F1">
        <w:rPr>
          <w:rFonts w:asciiTheme="minorHAnsi" w:hAnsiTheme="minorHAnsi" w:cstheme="minorHAnsi"/>
          <w:color w:val="111111"/>
          <w:sz w:val="26"/>
          <w:szCs w:val="26"/>
        </w:rPr>
        <w:t>: Tạo nội dung hấp dẫn trên các trang mạng xã hội như Instagram, Facebook và TikTok để chia sẻ hình ảnh và video về các món ăn ngon và không gian nhà hàng.</w:t>
      </w:r>
    </w:p>
    <w:p w14:paraId="68AA3D24" w14:textId="77777777" w:rsidR="005F66E3" w:rsidRPr="006D31F1" w:rsidRDefault="005F66E3" w:rsidP="00CC1A2D">
      <w:pPr>
        <w:pStyle w:val="NormalWeb"/>
        <w:shd w:val="clear" w:color="auto" w:fill="F7F7F7"/>
        <w:spacing w:before="180" w:beforeAutospacing="0" w:after="0" w:afterAutospacing="0"/>
        <w:ind w:firstLine="72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xml:space="preserve"> - </w:t>
      </w:r>
      <w:r w:rsidRPr="006D31F1">
        <w:rPr>
          <w:rStyle w:val="Strong"/>
          <w:rFonts w:asciiTheme="minorHAnsi" w:hAnsiTheme="minorHAnsi" w:cstheme="minorHAnsi"/>
          <w:b w:val="0"/>
          <w:bCs w:val="0"/>
          <w:color w:val="111111"/>
          <w:sz w:val="26"/>
          <w:szCs w:val="26"/>
        </w:rPr>
        <w:t>Hợp tác với khách sạn và công ty du lịch</w:t>
      </w:r>
      <w:r w:rsidRPr="006D31F1">
        <w:rPr>
          <w:rFonts w:asciiTheme="minorHAnsi" w:hAnsiTheme="minorHAnsi" w:cstheme="minorHAnsi"/>
          <w:color w:val="111111"/>
          <w:sz w:val="26"/>
          <w:szCs w:val="26"/>
        </w:rPr>
        <w:t xml:space="preserve">: Xây dựng mối quan hệ với các đối tác trong ngành du lịch để giới thiệu nhà hàng đến khách du lịch và nhân viên văn phòng. </w:t>
      </w:r>
    </w:p>
    <w:p w14:paraId="42B818F2" w14:textId="231E9E43" w:rsidR="005F66E3" w:rsidRPr="006D31F1" w:rsidRDefault="005F66E3" w:rsidP="00CC1A2D">
      <w:pPr>
        <w:pStyle w:val="NormalWeb"/>
        <w:shd w:val="clear" w:color="auto" w:fill="F7F7F7"/>
        <w:spacing w:before="180" w:beforeAutospacing="0" w:after="0" w:afterAutospacing="0"/>
        <w:ind w:firstLine="720"/>
        <w:jc w:val="both"/>
        <w:rPr>
          <w:rFonts w:asciiTheme="minorHAnsi" w:hAnsiTheme="minorHAnsi" w:cstheme="minorHAnsi"/>
          <w:color w:val="111111"/>
          <w:sz w:val="26"/>
          <w:szCs w:val="26"/>
        </w:rPr>
      </w:pPr>
      <w:r w:rsidRPr="006D31F1">
        <w:rPr>
          <w:rFonts w:asciiTheme="minorHAnsi" w:hAnsiTheme="minorHAnsi" w:cstheme="minorHAnsi"/>
          <w:color w:val="111111"/>
          <w:sz w:val="26"/>
          <w:szCs w:val="26"/>
        </w:rPr>
        <w:t>- </w:t>
      </w:r>
      <w:r w:rsidRPr="006D31F1">
        <w:rPr>
          <w:rStyle w:val="Strong"/>
          <w:rFonts w:asciiTheme="minorHAnsi" w:hAnsiTheme="minorHAnsi" w:cstheme="minorHAnsi"/>
          <w:b w:val="0"/>
          <w:bCs w:val="0"/>
          <w:color w:val="111111"/>
          <w:sz w:val="26"/>
          <w:szCs w:val="26"/>
        </w:rPr>
        <w:t>Thiết kế thẻ thành viên hoặc chương trình khách hàng thường xuyên</w:t>
      </w:r>
      <w:r w:rsidRPr="006D31F1">
        <w:rPr>
          <w:rFonts w:asciiTheme="minorHAnsi" w:hAnsiTheme="minorHAnsi" w:cstheme="minorHAnsi"/>
          <w:color w:val="111111"/>
          <w:sz w:val="26"/>
          <w:szCs w:val="26"/>
        </w:rPr>
        <w:t>: Khuyến khích khách hàng trở thành thành viên để nhận ưu đãi đặc biệt và tích điểm đổi quà.</w:t>
      </w:r>
    </w:p>
    <w:p w14:paraId="5FEF8908" w14:textId="77777777" w:rsidR="005F66E3" w:rsidRPr="00CC1A2D" w:rsidRDefault="005F66E3" w:rsidP="00CC1A2D">
      <w:pPr>
        <w:jc w:val="both"/>
        <w:rPr>
          <w:rFonts w:asciiTheme="minorHAnsi" w:hAnsiTheme="minorHAnsi" w:cstheme="minorHAnsi"/>
          <w:sz w:val="26"/>
          <w:szCs w:val="26"/>
          <w:lang w:val="vi-VN"/>
        </w:rPr>
      </w:pPr>
    </w:p>
    <w:sectPr w:rsidR="005F66E3" w:rsidRPr="00CC1A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ourierNewPSMT">
    <w:altName w:val="Courier New"/>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D5C0D"/>
    <w:multiLevelType w:val="hybridMultilevel"/>
    <w:tmpl w:val="49A0F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94170"/>
    <w:multiLevelType w:val="hybridMultilevel"/>
    <w:tmpl w:val="65CE1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40212"/>
    <w:multiLevelType w:val="hybridMultilevel"/>
    <w:tmpl w:val="883E4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F46A0A"/>
    <w:multiLevelType w:val="hybridMultilevel"/>
    <w:tmpl w:val="298EA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C06ADB"/>
    <w:multiLevelType w:val="hybridMultilevel"/>
    <w:tmpl w:val="F2EAB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6F6092"/>
    <w:multiLevelType w:val="hybridMultilevel"/>
    <w:tmpl w:val="D92AA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1E32F4"/>
    <w:multiLevelType w:val="hybridMultilevel"/>
    <w:tmpl w:val="9586C9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8CF521B"/>
    <w:multiLevelType w:val="hybridMultilevel"/>
    <w:tmpl w:val="6532C676"/>
    <w:lvl w:ilvl="0" w:tplc="F2402D6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5880183">
    <w:abstractNumId w:val="1"/>
  </w:num>
  <w:num w:numId="2" w16cid:durableId="1556116364">
    <w:abstractNumId w:val="3"/>
  </w:num>
  <w:num w:numId="3" w16cid:durableId="1057432653">
    <w:abstractNumId w:val="2"/>
  </w:num>
  <w:num w:numId="4" w16cid:durableId="2036227580">
    <w:abstractNumId w:val="6"/>
  </w:num>
  <w:num w:numId="5" w16cid:durableId="361244910">
    <w:abstractNumId w:val="5"/>
  </w:num>
  <w:num w:numId="6" w16cid:durableId="206991391">
    <w:abstractNumId w:val="0"/>
  </w:num>
  <w:num w:numId="7" w16cid:durableId="1372071614">
    <w:abstractNumId w:val="4"/>
  </w:num>
  <w:num w:numId="8" w16cid:durableId="9428786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B01"/>
    <w:rsid w:val="00123440"/>
    <w:rsid w:val="001D63BC"/>
    <w:rsid w:val="00472EE4"/>
    <w:rsid w:val="005F66E3"/>
    <w:rsid w:val="006D31F1"/>
    <w:rsid w:val="00752B01"/>
    <w:rsid w:val="00785D07"/>
    <w:rsid w:val="007F5D49"/>
    <w:rsid w:val="00827F13"/>
    <w:rsid w:val="00C74247"/>
    <w:rsid w:val="00CC1A2D"/>
    <w:rsid w:val="00CD6BD5"/>
    <w:rsid w:val="00F70B01"/>
    <w:rsid w:val="00FA1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2289A"/>
  <w15:chartTrackingRefBased/>
  <w15:docId w15:val="{5D933CAD-2162-4FA2-B5D6-71C044C0F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B01"/>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752B01"/>
    <w:rPr>
      <w:rFonts w:ascii="TimesNewRomanPS-BoldMT" w:hAnsi="TimesNewRomanPS-BoldMT" w:hint="default"/>
      <w:b/>
      <w:bCs/>
      <w:i w:val="0"/>
      <w:iCs w:val="0"/>
      <w:color w:val="000000"/>
      <w:sz w:val="24"/>
      <w:szCs w:val="24"/>
    </w:rPr>
  </w:style>
  <w:style w:type="character" w:customStyle="1" w:styleId="fontstyle21">
    <w:name w:val="fontstyle21"/>
    <w:basedOn w:val="DefaultParagraphFont"/>
    <w:rsid w:val="00752B01"/>
    <w:rPr>
      <w:rFonts w:ascii="TimesNewRomanPSMT" w:hAnsi="TimesNewRomanPSMT" w:hint="default"/>
      <w:b w:val="0"/>
      <w:bCs w:val="0"/>
      <w:i w:val="0"/>
      <w:iCs w:val="0"/>
      <w:color w:val="000000"/>
      <w:sz w:val="24"/>
      <w:szCs w:val="24"/>
    </w:rPr>
  </w:style>
  <w:style w:type="paragraph" w:styleId="ListParagraph">
    <w:name w:val="List Paragraph"/>
    <w:basedOn w:val="Normal"/>
    <w:uiPriority w:val="34"/>
    <w:qFormat/>
    <w:rsid w:val="00752B01"/>
    <w:pPr>
      <w:ind w:left="720"/>
      <w:contextualSpacing/>
    </w:pPr>
  </w:style>
  <w:style w:type="character" w:customStyle="1" w:styleId="fontstyle31">
    <w:name w:val="fontstyle31"/>
    <w:basedOn w:val="DefaultParagraphFont"/>
    <w:rsid w:val="00827F13"/>
    <w:rPr>
      <w:rFonts w:ascii="CourierNewPSMT" w:hAnsi="CourierNewPSMT" w:hint="default"/>
      <w:b w:val="0"/>
      <w:bCs w:val="0"/>
      <w:i w:val="0"/>
      <w:iCs w:val="0"/>
      <w:color w:val="000000"/>
      <w:sz w:val="24"/>
      <w:szCs w:val="24"/>
    </w:rPr>
  </w:style>
  <w:style w:type="paragraph" w:styleId="NormalWeb">
    <w:name w:val="Normal (Web)"/>
    <w:basedOn w:val="Normal"/>
    <w:uiPriority w:val="99"/>
    <w:semiHidden/>
    <w:unhideWhenUsed/>
    <w:rsid w:val="005F66E3"/>
    <w:pPr>
      <w:spacing w:before="100" w:beforeAutospacing="1" w:after="100" w:afterAutospacing="1" w:line="240" w:lineRule="auto"/>
    </w:pPr>
    <w:rPr>
      <w:rFonts w:eastAsia="Times New Roman" w:cs="Times New Roman"/>
      <w:kern w:val="0"/>
      <w:sz w:val="24"/>
      <w:szCs w:val="24"/>
      <w14:ligatures w14:val="none"/>
    </w:rPr>
  </w:style>
  <w:style w:type="character" w:styleId="Strong">
    <w:name w:val="Strong"/>
    <w:basedOn w:val="DefaultParagraphFont"/>
    <w:uiPriority w:val="22"/>
    <w:qFormat/>
    <w:rsid w:val="005F66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67523">
      <w:bodyDiv w:val="1"/>
      <w:marLeft w:val="0"/>
      <w:marRight w:val="0"/>
      <w:marTop w:val="0"/>
      <w:marBottom w:val="0"/>
      <w:divBdr>
        <w:top w:val="none" w:sz="0" w:space="0" w:color="auto"/>
        <w:left w:val="none" w:sz="0" w:space="0" w:color="auto"/>
        <w:bottom w:val="none" w:sz="0" w:space="0" w:color="auto"/>
        <w:right w:val="none" w:sz="0" w:space="0" w:color="auto"/>
      </w:divBdr>
      <w:divsChild>
        <w:div w:id="1890653791">
          <w:marLeft w:val="0"/>
          <w:marRight w:val="0"/>
          <w:marTop w:val="0"/>
          <w:marBottom w:val="0"/>
          <w:divBdr>
            <w:top w:val="none" w:sz="0" w:space="0" w:color="auto"/>
            <w:left w:val="none" w:sz="0" w:space="0" w:color="auto"/>
            <w:bottom w:val="none" w:sz="0" w:space="0" w:color="auto"/>
            <w:right w:val="none" w:sz="0" w:space="0" w:color="auto"/>
          </w:divBdr>
        </w:div>
        <w:div w:id="1371416907">
          <w:marLeft w:val="0"/>
          <w:marRight w:val="0"/>
          <w:marTop w:val="0"/>
          <w:marBottom w:val="0"/>
          <w:divBdr>
            <w:top w:val="none" w:sz="0" w:space="0" w:color="auto"/>
            <w:left w:val="none" w:sz="0" w:space="0" w:color="auto"/>
            <w:bottom w:val="none" w:sz="0" w:space="0" w:color="auto"/>
            <w:right w:val="none" w:sz="0" w:space="0" w:color="auto"/>
          </w:divBdr>
        </w:div>
        <w:div w:id="916937254">
          <w:marLeft w:val="0"/>
          <w:marRight w:val="0"/>
          <w:marTop w:val="0"/>
          <w:marBottom w:val="0"/>
          <w:divBdr>
            <w:top w:val="none" w:sz="0" w:space="0" w:color="auto"/>
            <w:left w:val="none" w:sz="0" w:space="0" w:color="auto"/>
            <w:bottom w:val="none" w:sz="0" w:space="0" w:color="auto"/>
            <w:right w:val="none" w:sz="0" w:space="0" w:color="auto"/>
          </w:divBdr>
        </w:div>
      </w:divsChild>
    </w:div>
    <w:div w:id="240877187">
      <w:bodyDiv w:val="1"/>
      <w:marLeft w:val="0"/>
      <w:marRight w:val="0"/>
      <w:marTop w:val="0"/>
      <w:marBottom w:val="0"/>
      <w:divBdr>
        <w:top w:val="none" w:sz="0" w:space="0" w:color="auto"/>
        <w:left w:val="none" w:sz="0" w:space="0" w:color="auto"/>
        <w:bottom w:val="none" w:sz="0" w:space="0" w:color="auto"/>
        <w:right w:val="none" w:sz="0" w:space="0" w:color="auto"/>
      </w:divBdr>
    </w:div>
    <w:div w:id="1249314063">
      <w:bodyDiv w:val="1"/>
      <w:marLeft w:val="0"/>
      <w:marRight w:val="0"/>
      <w:marTop w:val="0"/>
      <w:marBottom w:val="0"/>
      <w:divBdr>
        <w:top w:val="none" w:sz="0" w:space="0" w:color="auto"/>
        <w:left w:val="none" w:sz="0" w:space="0" w:color="auto"/>
        <w:bottom w:val="none" w:sz="0" w:space="0" w:color="auto"/>
        <w:right w:val="none" w:sz="0" w:space="0" w:color="auto"/>
      </w:divBdr>
    </w:div>
    <w:div w:id="1626887357">
      <w:bodyDiv w:val="1"/>
      <w:marLeft w:val="0"/>
      <w:marRight w:val="0"/>
      <w:marTop w:val="0"/>
      <w:marBottom w:val="0"/>
      <w:divBdr>
        <w:top w:val="none" w:sz="0" w:space="0" w:color="auto"/>
        <w:left w:val="none" w:sz="0" w:space="0" w:color="auto"/>
        <w:bottom w:val="none" w:sz="0" w:space="0" w:color="auto"/>
        <w:right w:val="none" w:sz="0" w:space="0" w:color="auto"/>
      </w:divBdr>
    </w:div>
    <w:div w:id="1800566292">
      <w:bodyDiv w:val="1"/>
      <w:marLeft w:val="0"/>
      <w:marRight w:val="0"/>
      <w:marTop w:val="0"/>
      <w:marBottom w:val="0"/>
      <w:divBdr>
        <w:top w:val="none" w:sz="0" w:space="0" w:color="auto"/>
        <w:left w:val="none" w:sz="0" w:space="0" w:color="auto"/>
        <w:bottom w:val="none" w:sz="0" w:space="0" w:color="auto"/>
        <w:right w:val="none" w:sz="0" w:space="0" w:color="auto"/>
      </w:divBdr>
    </w:div>
    <w:div w:id="193443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3238</Words>
  <Characters>18459</Characters>
  <Application>Microsoft Office Word</Application>
  <DocSecurity>0</DocSecurity>
  <Lines>153</Lines>
  <Paragraphs>43</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21654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Đình Hoàng</dc:creator>
  <cp:keywords/>
  <dc:description/>
  <cp:lastModifiedBy>Hồ Phúc Lâm</cp:lastModifiedBy>
  <cp:revision>4</cp:revision>
  <dcterms:created xsi:type="dcterms:W3CDTF">2024-05-13T17:31:00Z</dcterms:created>
  <dcterms:modified xsi:type="dcterms:W3CDTF">2024-06-24T00:43:00Z</dcterms:modified>
</cp:coreProperties>
</file>