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29BD" w:rsidRPr="00B729BD" w:rsidRDefault="00B729BD" w:rsidP="00B729BD">
      <w:pPr>
        <w:spacing w:before="100" w:beforeAutospacing="1" w:after="100" w:afterAutospacing="1"/>
        <w:outlineLvl w:val="0"/>
        <w:rPr>
          <w:rFonts w:ascii="Times New Roman" w:hAnsi="Times New Roman"/>
          <w:b/>
          <w:bCs/>
          <w:iCs w:val="0"/>
          <w:kern w:val="36"/>
          <w:sz w:val="32"/>
          <w:szCs w:val="32"/>
        </w:rPr>
      </w:pPr>
      <w:r w:rsidRPr="00B729BD">
        <w:rPr>
          <w:rFonts w:ascii="Times New Roman" w:hAnsi="Times New Roman"/>
          <w:b/>
          <w:bCs/>
          <w:iCs w:val="0"/>
          <w:kern w:val="36"/>
          <w:sz w:val="32"/>
          <w:szCs w:val="32"/>
        </w:rPr>
        <w:t xml:space="preserve">WITH </w:t>
      </w:r>
      <w:proofErr w:type="spellStart"/>
      <w:r w:rsidRPr="00B729BD">
        <w:rPr>
          <w:rFonts w:ascii="Times New Roman" w:hAnsi="Times New Roman"/>
          <w:b/>
          <w:bCs/>
          <w:iCs w:val="0"/>
          <w:kern w:val="36"/>
          <w:sz w:val="32"/>
          <w:szCs w:val="32"/>
        </w:rPr>
        <w:t>common_table_expression</w:t>
      </w:r>
      <w:proofErr w:type="spellEnd"/>
      <w:r w:rsidRPr="00B729BD">
        <w:rPr>
          <w:rFonts w:ascii="Times New Roman" w:hAnsi="Times New Roman"/>
          <w:b/>
          <w:bCs/>
          <w:iCs w:val="0"/>
          <w:kern w:val="36"/>
          <w:sz w:val="32"/>
          <w:szCs w:val="32"/>
        </w:rPr>
        <w:t xml:space="preserve"> (Transact-SQL)</w:t>
      </w:r>
    </w:p>
    <w:p w:rsidR="00B729BD" w:rsidRPr="00B729BD" w:rsidRDefault="00B729BD" w:rsidP="00B729BD">
      <w:pPr>
        <w:rPr>
          <w:rFonts w:ascii="Times New Roman" w:hAnsi="Times New Roman"/>
          <w:iCs w:val="0"/>
          <w:sz w:val="24"/>
        </w:rPr>
      </w:pPr>
      <w:hyperlink r:id="rId5" w:history="1">
        <w:r w:rsidRPr="00B729BD">
          <w:rPr>
            <w:rFonts w:ascii="Times New Roman" w:hAnsi="Times New Roman"/>
            <w:iCs w:val="0"/>
            <w:color w:val="0000FF"/>
            <w:sz w:val="24"/>
            <w:u w:val="single"/>
          </w:rPr>
          <w:t xml:space="preserve">Other Versions </w:t>
        </w:r>
      </w:hyperlink>
    </w:p>
    <w:p w:rsidR="00B729BD" w:rsidRPr="00B729BD" w:rsidRDefault="00B729BD" w:rsidP="00B729BD">
      <w:pPr>
        <w:rPr>
          <w:rFonts w:ascii="Times New Roman" w:hAnsi="Times New Roman"/>
          <w:iCs w:val="0"/>
          <w:sz w:val="24"/>
        </w:rPr>
      </w:pPr>
      <w:r w:rsidRPr="00B729BD">
        <w:rPr>
          <w:rFonts w:ascii="Times New Roman" w:hAnsi="Times New Roman"/>
          <w:iCs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vsArrow" o:spid="_x0000_i1025" type="#_x0000_t75" alt="" style="width:24.2pt;height:24.2pt"/>
        </w:pict>
      </w:r>
      <w:r w:rsidRPr="00B729BD">
        <w:rPr>
          <w:rFonts w:ascii="Times New Roman" w:hAnsi="Times New Roman"/>
          <w:iCs w:val="0"/>
          <w:sz w:val="24"/>
        </w:rPr>
        <w:t>Specifies a temporary named result set, known as a common table expression (CTE). This is derived from a simple query and defined within the execution scope of a single SELECT, INSERT, UPDATE, or DELETE statement. This clause can also be used in a CREATE VIEW statement as part of its defining SELECT statement. A common table expression can include references to itself. This is referred to as a recursive common table expression.</w:t>
      </w:r>
    </w:p>
    <w:p w:rsidR="00B729BD" w:rsidRPr="00B729BD" w:rsidRDefault="00B729BD" w:rsidP="00B729BD">
      <w:pPr>
        <w:spacing w:before="100" w:beforeAutospacing="1" w:after="100" w:afterAutospacing="1"/>
        <w:outlineLvl w:val="1"/>
        <w:rPr>
          <w:rFonts w:ascii="Times New Roman" w:hAnsi="Times New Roman"/>
          <w:b/>
          <w:bCs/>
          <w:iCs w:val="0"/>
          <w:sz w:val="36"/>
          <w:szCs w:val="36"/>
        </w:rPr>
      </w:pPr>
      <w:r w:rsidRPr="00B729BD">
        <w:rPr>
          <w:rFonts w:ascii="Times New Roman" w:hAnsi="Times New Roman"/>
          <w:b/>
          <w:bCs/>
          <w:iCs w:val="0"/>
          <w:sz w:val="36"/>
          <w:szCs w:val="36"/>
        </w:rPr>
        <w:t>Syntax</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proofErr w:type="gramStart"/>
      <w:r w:rsidRPr="00B729BD">
        <w:rPr>
          <w:rFonts w:ascii="Courier New" w:hAnsi="Courier New" w:cs="Courier New"/>
          <w:iCs w:val="0"/>
          <w:color w:val="000000"/>
          <w:sz w:val="20"/>
          <w:szCs w:val="20"/>
        </w:rPr>
        <w:t>[ WITH</w:t>
      </w:r>
      <w:proofErr w:type="gramEnd"/>
      <w:r w:rsidRPr="00B729BD">
        <w:rPr>
          <w:rFonts w:ascii="Courier New" w:hAnsi="Courier New" w:cs="Courier New"/>
          <w:iCs w:val="0"/>
          <w:color w:val="000000"/>
          <w:sz w:val="20"/>
          <w:szCs w:val="20"/>
        </w:rPr>
        <w:t xml:space="preserve"> &lt;</w:t>
      </w:r>
      <w:proofErr w:type="spellStart"/>
      <w:r w:rsidRPr="00B729BD">
        <w:rPr>
          <w:rFonts w:ascii="Courier New" w:hAnsi="Courier New" w:cs="Courier New"/>
          <w:iCs w:val="0"/>
          <w:color w:val="000000"/>
          <w:sz w:val="20"/>
          <w:szCs w:val="20"/>
        </w:rPr>
        <w:t>common_table_expression</w:t>
      </w:r>
      <w:proofErr w:type="spellEnd"/>
      <w:r w:rsidRPr="00B729BD">
        <w:rPr>
          <w:rFonts w:ascii="Courier New" w:hAnsi="Courier New" w:cs="Courier New"/>
          <w:iCs w:val="0"/>
          <w:color w:val="000000"/>
          <w:sz w:val="20"/>
          <w:szCs w:val="20"/>
        </w:rPr>
        <w:t>&gt; [ ,...n ]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&lt;</w:t>
      </w:r>
      <w:proofErr w:type="spellStart"/>
      <w:r w:rsidRPr="00B729BD">
        <w:rPr>
          <w:rFonts w:ascii="Courier New" w:hAnsi="Courier New" w:cs="Courier New"/>
          <w:iCs w:val="0"/>
          <w:color w:val="000000"/>
          <w:sz w:val="20"/>
          <w:szCs w:val="20"/>
        </w:rPr>
        <w:t>common_table_expression</w:t>
      </w:r>
      <w:proofErr w:type="spellEnd"/>
      <w:r w:rsidRPr="00B729BD">
        <w:rPr>
          <w:rFonts w:ascii="Courier New" w:hAnsi="Courier New" w:cs="Courier New"/>
          <w:iCs w:val="0"/>
          <w:color w:val="000000"/>
          <w:sz w:val="20"/>
          <w:szCs w:val="20"/>
        </w:rPr>
        <w:t>&gt;</w:t>
      </w:r>
      <w:proofErr w:type="gramStart"/>
      <w:r w:rsidRPr="00B729BD">
        <w:rPr>
          <w:rFonts w:ascii="Courier New" w:hAnsi="Courier New" w:cs="Courier New"/>
          <w:iCs w:val="0"/>
          <w:color w:val="000000"/>
          <w:sz w:val="20"/>
          <w:szCs w:val="20"/>
        </w:rPr>
        <w:t>::=</w:t>
      </w:r>
      <w:proofErr w:type="gram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w:t>
      </w:r>
      <w:proofErr w:type="spellStart"/>
      <w:r w:rsidRPr="00B729BD">
        <w:rPr>
          <w:rFonts w:ascii="Courier New" w:hAnsi="Courier New" w:cs="Courier New"/>
          <w:iCs w:val="0"/>
          <w:color w:val="000000"/>
          <w:sz w:val="20"/>
          <w:szCs w:val="20"/>
        </w:rPr>
        <w:t>expression_name</w:t>
      </w:r>
      <w:proofErr w:type="spellEnd"/>
      <w:r w:rsidRPr="00B729BD">
        <w:rPr>
          <w:rFonts w:ascii="Courier New" w:hAnsi="Courier New" w:cs="Courier New"/>
          <w:iCs w:val="0"/>
          <w:color w:val="000000"/>
          <w:sz w:val="20"/>
          <w:szCs w:val="20"/>
        </w:rPr>
        <w:t> </w:t>
      </w:r>
      <w:proofErr w:type="gramStart"/>
      <w:r w:rsidRPr="00B729BD">
        <w:rPr>
          <w:rFonts w:ascii="Courier New" w:hAnsi="Courier New" w:cs="Courier New"/>
          <w:iCs w:val="0"/>
          <w:color w:val="000000"/>
          <w:sz w:val="20"/>
          <w:szCs w:val="20"/>
        </w:rPr>
        <w:t>[ (</w:t>
      </w:r>
      <w:proofErr w:type="gram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column_name</w:t>
      </w:r>
      <w:proofErr w:type="spellEnd"/>
      <w:r w:rsidRPr="00B729BD">
        <w:rPr>
          <w:rFonts w:ascii="Courier New" w:hAnsi="Courier New" w:cs="Courier New"/>
          <w:iCs w:val="0"/>
          <w:color w:val="000000"/>
          <w:sz w:val="20"/>
          <w:szCs w:val="20"/>
        </w:rPr>
        <w:t xml:space="preserve"> [ ,...n ] )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AS</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w:t>
      </w:r>
      <w:proofErr w:type="gramStart"/>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CTE</w:t>
      </w:r>
      <w:proofErr w:type="gramEnd"/>
      <w:r w:rsidRPr="00B729BD">
        <w:rPr>
          <w:rFonts w:ascii="Courier New" w:hAnsi="Courier New" w:cs="Courier New"/>
          <w:iCs w:val="0"/>
          <w:color w:val="000000"/>
          <w:sz w:val="20"/>
          <w:szCs w:val="20"/>
        </w:rPr>
        <w:t>_query_definition</w:t>
      </w:r>
      <w:proofErr w:type="spellEnd"/>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p>
    <w:p w:rsidR="00B729BD" w:rsidRPr="00B729BD" w:rsidRDefault="00B729BD" w:rsidP="00B729BD">
      <w:pPr>
        <w:spacing w:before="100" w:beforeAutospacing="1" w:after="100" w:afterAutospacing="1"/>
        <w:outlineLvl w:val="1"/>
        <w:rPr>
          <w:rFonts w:ascii="Times New Roman" w:hAnsi="Times New Roman"/>
          <w:b/>
          <w:bCs/>
          <w:iCs w:val="0"/>
          <w:sz w:val="36"/>
          <w:szCs w:val="36"/>
        </w:rPr>
      </w:pPr>
      <w:r w:rsidRPr="00B729BD">
        <w:rPr>
          <w:rFonts w:ascii="Times New Roman" w:hAnsi="Times New Roman"/>
          <w:b/>
          <w:bCs/>
          <w:iCs w:val="0"/>
          <w:sz w:val="36"/>
          <w:szCs w:val="36"/>
        </w:rPr>
        <w:t>Arguments</w:t>
      </w:r>
    </w:p>
    <w:p w:rsidR="00B729BD" w:rsidRPr="00B729BD" w:rsidRDefault="00B729BD" w:rsidP="00B729BD">
      <w:pPr>
        <w:rPr>
          <w:rFonts w:ascii="Times New Roman" w:hAnsi="Times New Roman"/>
          <w:iCs w:val="0"/>
          <w:sz w:val="24"/>
        </w:rPr>
      </w:pPr>
      <w:proofErr w:type="spellStart"/>
      <w:r w:rsidRPr="00B729BD">
        <w:rPr>
          <w:rFonts w:ascii="Times New Roman" w:hAnsi="Times New Roman"/>
          <w:i/>
          <w:sz w:val="24"/>
        </w:rPr>
        <w:t>expression_name</w:t>
      </w:r>
      <w:proofErr w:type="spellEnd"/>
      <w:r w:rsidRPr="00B729BD">
        <w:rPr>
          <w:rFonts w:ascii="Times New Roman" w:hAnsi="Times New Roman"/>
          <w:i/>
          <w:sz w:val="24"/>
        </w:rPr>
        <w:t xml:space="preserve"> </w:t>
      </w:r>
    </w:p>
    <w:p w:rsidR="00B729BD" w:rsidRPr="00B729BD" w:rsidRDefault="00B729BD" w:rsidP="00B729BD">
      <w:pPr>
        <w:spacing w:before="100" w:beforeAutospacing="1" w:after="100" w:afterAutospacing="1"/>
        <w:ind w:left="720"/>
        <w:rPr>
          <w:rFonts w:ascii="Times New Roman" w:hAnsi="Times New Roman"/>
          <w:iCs w:val="0"/>
          <w:sz w:val="24"/>
        </w:rPr>
      </w:pPr>
      <w:r w:rsidRPr="00B729BD">
        <w:rPr>
          <w:rFonts w:ascii="Times New Roman" w:hAnsi="Times New Roman"/>
          <w:iCs w:val="0"/>
          <w:sz w:val="24"/>
        </w:rPr>
        <w:t xml:space="preserve">Is a valid identifier for the common table </w:t>
      </w:r>
      <w:proofErr w:type="gramStart"/>
      <w:r w:rsidRPr="00B729BD">
        <w:rPr>
          <w:rFonts w:ascii="Times New Roman" w:hAnsi="Times New Roman"/>
          <w:iCs w:val="0"/>
          <w:sz w:val="24"/>
        </w:rPr>
        <w:t>expression.</w:t>
      </w:r>
      <w:proofErr w:type="gramEnd"/>
      <w:r w:rsidRPr="00B729BD">
        <w:rPr>
          <w:rFonts w:ascii="Times New Roman" w:hAnsi="Times New Roman"/>
          <w:i/>
          <w:sz w:val="24"/>
        </w:rPr>
        <w:t xml:space="preserve"> </w:t>
      </w:r>
      <w:proofErr w:type="spellStart"/>
      <w:proofErr w:type="gramStart"/>
      <w:r w:rsidRPr="00B729BD">
        <w:rPr>
          <w:rFonts w:ascii="Times New Roman" w:hAnsi="Times New Roman"/>
          <w:i/>
          <w:sz w:val="24"/>
        </w:rPr>
        <w:t>expression_name</w:t>
      </w:r>
      <w:proofErr w:type="spellEnd"/>
      <w:proofErr w:type="gramEnd"/>
      <w:r w:rsidRPr="00B729BD">
        <w:rPr>
          <w:rFonts w:ascii="Times New Roman" w:hAnsi="Times New Roman"/>
          <w:iCs w:val="0"/>
          <w:sz w:val="24"/>
        </w:rPr>
        <w:t xml:space="preserve"> must be different from the name of any other common table expression defined in the same WITH &lt;</w:t>
      </w:r>
      <w:proofErr w:type="spellStart"/>
      <w:r w:rsidRPr="00B729BD">
        <w:rPr>
          <w:rFonts w:ascii="Times New Roman" w:hAnsi="Times New Roman"/>
          <w:iCs w:val="0"/>
          <w:sz w:val="24"/>
        </w:rPr>
        <w:t>common_table_expression</w:t>
      </w:r>
      <w:proofErr w:type="spellEnd"/>
      <w:r w:rsidRPr="00B729BD">
        <w:rPr>
          <w:rFonts w:ascii="Times New Roman" w:hAnsi="Times New Roman"/>
          <w:iCs w:val="0"/>
          <w:sz w:val="24"/>
        </w:rPr>
        <w:t xml:space="preserve">&gt; clause, but </w:t>
      </w:r>
      <w:proofErr w:type="spellStart"/>
      <w:r w:rsidRPr="00B729BD">
        <w:rPr>
          <w:rFonts w:ascii="Times New Roman" w:hAnsi="Times New Roman"/>
          <w:i/>
          <w:sz w:val="24"/>
        </w:rPr>
        <w:t>expression_name</w:t>
      </w:r>
      <w:proofErr w:type="spellEnd"/>
      <w:r w:rsidRPr="00B729BD">
        <w:rPr>
          <w:rFonts w:ascii="Times New Roman" w:hAnsi="Times New Roman"/>
          <w:iCs w:val="0"/>
          <w:sz w:val="24"/>
        </w:rPr>
        <w:t xml:space="preserve"> can be the same as the name of a base table or view. Any reference to </w:t>
      </w:r>
      <w:proofErr w:type="spellStart"/>
      <w:r w:rsidRPr="00B729BD">
        <w:rPr>
          <w:rFonts w:ascii="Times New Roman" w:hAnsi="Times New Roman"/>
          <w:i/>
          <w:sz w:val="24"/>
        </w:rPr>
        <w:t>expression_name</w:t>
      </w:r>
      <w:proofErr w:type="spellEnd"/>
      <w:r w:rsidRPr="00B729BD">
        <w:rPr>
          <w:rFonts w:ascii="Times New Roman" w:hAnsi="Times New Roman"/>
          <w:iCs w:val="0"/>
          <w:sz w:val="24"/>
        </w:rPr>
        <w:t xml:space="preserve"> in the query uses the common table expression and not the base object.</w:t>
      </w:r>
    </w:p>
    <w:p w:rsidR="00B729BD" w:rsidRPr="00B729BD" w:rsidRDefault="00B729BD" w:rsidP="00B729BD">
      <w:pPr>
        <w:rPr>
          <w:rFonts w:ascii="Times New Roman" w:hAnsi="Times New Roman"/>
          <w:iCs w:val="0"/>
          <w:sz w:val="24"/>
        </w:rPr>
      </w:pPr>
      <w:proofErr w:type="spellStart"/>
      <w:r w:rsidRPr="00B729BD">
        <w:rPr>
          <w:rFonts w:ascii="Times New Roman" w:hAnsi="Times New Roman"/>
          <w:i/>
          <w:sz w:val="24"/>
        </w:rPr>
        <w:t>column_name</w:t>
      </w:r>
      <w:proofErr w:type="spellEnd"/>
      <w:r w:rsidRPr="00B729BD">
        <w:rPr>
          <w:rFonts w:ascii="Times New Roman" w:hAnsi="Times New Roman"/>
          <w:i/>
          <w:sz w:val="24"/>
        </w:rPr>
        <w:t xml:space="preserve"> </w:t>
      </w:r>
    </w:p>
    <w:p w:rsidR="00B729BD" w:rsidRPr="00B729BD" w:rsidRDefault="00B729BD" w:rsidP="00B729BD">
      <w:pPr>
        <w:spacing w:before="100" w:beforeAutospacing="1" w:after="100" w:afterAutospacing="1"/>
        <w:ind w:left="720"/>
        <w:rPr>
          <w:rFonts w:ascii="Times New Roman" w:hAnsi="Times New Roman"/>
          <w:iCs w:val="0"/>
          <w:sz w:val="24"/>
        </w:rPr>
      </w:pPr>
      <w:proofErr w:type="gramStart"/>
      <w:r w:rsidRPr="00B729BD">
        <w:rPr>
          <w:rFonts w:ascii="Times New Roman" w:hAnsi="Times New Roman"/>
          <w:iCs w:val="0"/>
          <w:sz w:val="24"/>
        </w:rPr>
        <w:t>Specifies a column name in the common table expression.</w:t>
      </w:r>
      <w:proofErr w:type="gramEnd"/>
      <w:r w:rsidRPr="00B729BD">
        <w:rPr>
          <w:rFonts w:ascii="Times New Roman" w:hAnsi="Times New Roman"/>
          <w:iCs w:val="0"/>
          <w:sz w:val="24"/>
        </w:rPr>
        <w:t xml:space="preserve"> Duplicate names within a single CTE definition are not allowed. The number of column names specified must match the number of columns in the result set of the </w:t>
      </w:r>
      <w:proofErr w:type="spellStart"/>
      <w:r w:rsidRPr="00B729BD">
        <w:rPr>
          <w:rFonts w:ascii="Times New Roman" w:hAnsi="Times New Roman"/>
          <w:i/>
          <w:sz w:val="24"/>
        </w:rPr>
        <w:t>CTE_query_definition</w:t>
      </w:r>
      <w:proofErr w:type="spellEnd"/>
      <w:r w:rsidRPr="00B729BD">
        <w:rPr>
          <w:rFonts w:ascii="Times New Roman" w:hAnsi="Times New Roman"/>
          <w:iCs w:val="0"/>
          <w:sz w:val="24"/>
        </w:rPr>
        <w:t>. The list of column names is optional only if distinct names for all resulting columns are supplied in the query definition.</w:t>
      </w:r>
    </w:p>
    <w:p w:rsidR="00B729BD" w:rsidRPr="00B729BD" w:rsidRDefault="00B729BD" w:rsidP="00B729BD">
      <w:pPr>
        <w:rPr>
          <w:rFonts w:ascii="Times New Roman" w:hAnsi="Times New Roman"/>
          <w:iCs w:val="0"/>
          <w:sz w:val="24"/>
        </w:rPr>
      </w:pPr>
      <w:proofErr w:type="spellStart"/>
      <w:r w:rsidRPr="00B729BD">
        <w:rPr>
          <w:rFonts w:ascii="Times New Roman" w:hAnsi="Times New Roman"/>
          <w:i/>
          <w:sz w:val="24"/>
        </w:rPr>
        <w:t>CTE_query_definition</w:t>
      </w:r>
      <w:proofErr w:type="spellEnd"/>
      <w:r w:rsidRPr="00B729BD">
        <w:rPr>
          <w:rFonts w:ascii="Times New Roman" w:hAnsi="Times New Roman"/>
          <w:i/>
          <w:sz w:val="24"/>
        </w:rPr>
        <w:t xml:space="preserve"> </w:t>
      </w:r>
    </w:p>
    <w:p w:rsidR="00B729BD" w:rsidRPr="00B729BD" w:rsidRDefault="00B729BD" w:rsidP="00B729BD">
      <w:pPr>
        <w:spacing w:before="100" w:beforeAutospacing="1" w:after="100" w:afterAutospacing="1"/>
        <w:ind w:left="720"/>
        <w:rPr>
          <w:rFonts w:ascii="Times New Roman" w:hAnsi="Times New Roman"/>
          <w:iCs w:val="0"/>
          <w:sz w:val="24"/>
        </w:rPr>
      </w:pPr>
      <w:r w:rsidRPr="00B729BD">
        <w:rPr>
          <w:rFonts w:ascii="Times New Roman" w:hAnsi="Times New Roman"/>
          <w:iCs w:val="0"/>
          <w:sz w:val="24"/>
        </w:rPr>
        <w:t xml:space="preserve">Specifies a SELECT statement whose result set populates the common table expression. The SELECT statement for </w:t>
      </w:r>
      <w:proofErr w:type="spellStart"/>
      <w:r w:rsidRPr="00B729BD">
        <w:rPr>
          <w:rFonts w:ascii="Times New Roman" w:hAnsi="Times New Roman"/>
          <w:i/>
          <w:sz w:val="24"/>
        </w:rPr>
        <w:t>CTE_query_definition</w:t>
      </w:r>
      <w:proofErr w:type="spellEnd"/>
      <w:r w:rsidRPr="00B729BD">
        <w:rPr>
          <w:rFonts w:ascii="Times New Roman" w:hAnsi="Times New Roman"/>
          <w:iCs w:val="0"/>
          <w:sz w:val="24"/>
        </w:rPr>
        <w:t xml:space="preserve"> must meet the same requirements as for creating a view, except a CTE cannot define another CTE. For more information, see the Remarks section and </w:t>
      </w:r>
      <w:hyperlink r:id="rId6" w:history="1">
        <w:r w:rsidRPr="00B729BD">
          <w:rPr>
            <w:rFonts w:ascii="Times New Roman" w:hAnsi="Times New Roman"/>
            <w:iCs w:val="0"/>
            <w:color w:val="0000FF"/>
            <w:sz w:val="24"/>
            <w:u w:val="single"/>
          </w:rPr>
          <w:t>CREATE VIEW (Transact-SQL)</w:t>
        </w:r>
      </w:hyperlink>
      <w:r w:rsidRPr="00B729BD">
        <w:rPr>
          <w:rFonts w:ascii="Times New Roman" w:hAnsi="Times New Roman"/>
          <w:iCs w:val="0"/>
          <w:sz w:val="24"/>
        </w:rPr>
        <w:t xml:space="preserve">. </w:t>
      </w:r>
    </w:p>
    <w:p w:rsidR="00B729BD" w:rsidRPr="00B729BD" w:rsidRDefault="00B729BD" w:rsidP="00B729BD">
      <w:pPr>
        <w:spacing w:before="100" w:beforeAutospacing="1" w:after="100" w:afterAutospacing="1"/>
        <w:ind w:left="720"/>
        <w:rPr>
          <w:rFonts w:ascii="Times New Roman" w:hAnsi="Times New Roman"/>
          <w:iCs w:val="0"/>
          <w:sz w:val="24"/>
        </w:rPr>
      </w:pPr>
      <w:r w:rsidRPr="00B729BD">
        <w:rPr>
          <w:rFonts w:ascii="Times New Roman" w:hAnsi="Times New Roman"/>
          <w:iCs w:val="0"/>
          <w:sz w:val="24"/>
        </w:rPr>
        <w:lastRenderedPageBreak/>
        <w:t xml:space="preserve">If more than one </w:t>
      </w:r>
      <w:proofErr w:type="spellStart"/>
      <w:r w:rsidRPr="00B729BD">
        <w:rPr>
          <w:rFonts w:ascii="Times New Roman" w:hAnsi="Times New Roman"/>
          <w:i/>
          <w:sz w:val="24"/>
        </w:rPr>
        <w:t>CTE_query_definition</w:t>
      </w:r>
      <w:proofErr w:type="spellEnd"/>
      <w:r w:rsidRPr="00B729BD">
        <w:rPr>
          <w:rFonts w:ascii="Times New Roman" w:hAnsi="Times New Roman"/>
          <w:iCs w:val="0"/>
          <w:sz w:val="24"/>
        </w:rPr>
        <w:t xml:space="preserve"> is defined, the query definitions must be joined by one of these set operators: UNION ALL, UNION, EXCEPT, or INTERSECT. For more information about how to use recursive CTE query definitions, see the following "Remarks" section and </w:t>
      </w:r>
      <w:hyperlink r:id="rId7" w:history="1">
        <w:r w:rsidRPr="00B729BD">
          <w:rPr>
            <w:rFonts w:ascii="Times New Roman" w:hAnsi="Times New Roman"/>
            <w:iCs w:val="0"/>
            <w:color w:val="0000FF"/>
            <w:sz w:val="24"/>
            <w:u w:val="single"/>
          </w:rPr>
          <w:t>Recursive Queries Using Common Table Expressions</w:t>
        </w:r>
      </w:hyperlink>
      <w:r w:rsidRPr="00B729BD">
        <w:rPr>
          <w:rFonts w:ascii="Times New Roman" w:hAnsi="Times New Roman"/>
          <w:iCs w:val="0"/>
          <w:sz w:val="24"/>
        </w:rPr>
        <w:t>.</w:t>
      </w:r>
    </w:p>
    <w:p w:rsidR="00B729BD" w:rsidRPr="00B729BD" w:rsidRDefault="00B729BD" w:rsidP="00B729BD">
      <w:pPr>
        <w:spacing w:before="100" w:beforeAutospacing="1" w:after="100" w:afterAutospacing="1"/>
        <w:outlineLvl w:val="1"/>
        <w:rPr>
          <w:rFonts w:ascii="Times New Roman" w:hAnsi="Times New Roman"/>
          <w:b/>
          <w:bCs/>
          <w:iCs w:val="0"/>
          <w:sz w:val="36"/>
          <w:szCs w:val="36"/>
        </w:rPr>
      </w:pPr>
      <w:r w:rsidRPr="00B729BD">
        <w:rPr>
          <w:rFonts w:ascii="Times New Roman" w:hAnsi="Times New Roman"/>
          <w:b/>
          <w:bCs/>
          <w:iCs w:val="0"/>
          <w:sz w:val="36"/>
          <w:szCs w:val="36"/>
        </w:rPr>
        <w:t>Remarks</w:t>
      </w:r>
    </w:p>
    <w:p w:rsidR="00B729BD" w:rsidRPr="00B729BD" w:rsidRDefault="00B729BD" w:rsidP="00B729BD">
      <w:pPr>
        <w:spacing w:before="100" w:beforeAutospacing="1" w:after="100" w:afterAutospacing="1"/>
        <w:outlineLvl w:val="2"/>
        <w:rPr>
          <w:rFonts w:ascii="Times New Roman" w:hAnsi="Times New Roman"/>
          <w:b/>
          <w:bCs/>
          <w:iCs w:val="0"/>
          <w:sz w:val="27"/>
          <w:szCs w:val="27"/>
        </w:rPr>
      </w:pPr>
      <w:r w:rsidRPr="00B729BD">
        <w:rPr>
          <w:rFonts w:ascii="Times New Roman" w:hAnsi="Times New Roman"/>
          <w:b/>
          <w:bCs/>
          <w:iCs w:val="0"/>
          <w:sz w:val="27"/>
          <w:szCs w:val="27"/>
        </w:rPr>
        <w:t>Guidelines for Creating and Using CTEs</w:t>
      </w:r>
    </w:p>
    <w:p w:rsidR="00B729BD" w:rsidRPr="00B729BD" w:rsidRDefault="00B729BD" w:rsidP="00B729BD">
      <w:p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The following guidelines apply to </w:t>
      </w:r>
      <w:proofErr w:type="spellStart"/>
      <w:r w:rsidRPr="00B729BD">
        <w:rPr>
          <w:rFonts w:ascii="Times New Roman" w:hAnsi="Times New Roman"/>
          <w:iCs w:val="0"/>
          <w:sz w:val="24"/>
        </w:rPr>
        <w:t>nonrecursive</w:t>
      </w:r>
      <w:proofErr w:type="spellEnd"/>
      <w:r w:rsidRPr="00B729BD">
        <w:rPr>
          <w:rFonts w:ascii="Times New Roman" w:hAnsi="Times New Roman"/>
          <w:iCs w:val="0"/>
          <w:sz w:val="24"/>
        </w:rPr>
        <w:t xml:space="preserve"> CTEs. For guidelines that apply to recursive CTEs, see "Guidelines for Defining and Using Recursive CTEs" that follows.</w:t>
      </w:r>
    </w:p>
    <w:p w:rsidR="00B729BD" w:rsidRPr="00B729BD" w:rsidRDefault="00B729BD" w:rsidP="00B729BD">
      <w:pPr>
        <w:numPr>
          <w:ilvl w:val="0"/>
          <w:numId w:val="1"/>
        </w:numPr>
        <w:spacing w:before="100" w:beforeAutospacing="1" w:after="100" w:afterAutospacing="1"/>
        <w:rPr>
          <w:rFonts w:ascii="Times New Roman" w:hAnsi="Times New Roman"/>
          <w:iCs w:val="0"/>
          <w:sz w:val="24"/>
        </w:rPr>
      </w:pPr>
      <w:r w:rsidRPr="00B729BD">
        <w:rPr>
          <w:rFonts w:ascii="Times New Roman" w:hAnsi="Times New Roman"/>
          <w:iCs w:val="0"/>
          <w:sz w:val="24"/>
        </w:rPr>
        <w:t>A CTE must be followed by a single SELECT, INSERT, UPDATE, or DELETE statement that references some or all the CTE columns. A CTE can also be specified in a CREATE VIEW statement as part of the defining SELECT statement of the view.</w:t>
      </w:r>
    </w:p>
    <w:p w:rsidR="00B729BD" w:rsidRPr="00B729BD" w:rsidRDefault="00B729BD" w:rsidP="00B729BD">
      <w:pPr>
        <w:numPr>
          <w:ilvl w:val="0"/>
          <w:numId w:val="1"/>
        </w:num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Multiple CTE query definitions can be defined in a </w:t>
      </w:r>
      <w:proofErr w:type="spellStart"/>
      <w:r w:rsidRPr="00B729BD">
        <w:rPr>
          <w:rFonts w:ascii="Times New Roman" w:hAnsi="Times New Roman"/>
          <w:iCs w:val="0"/>
          <w:sz w:val="24"/>
        </w:rPr>
        <w:t>nonrecursive</w:t>
      </w:r>
      <w:proofErr w:type="spellEnd"/>
      <w:r w:rsidRPr="00B729BD">
        <w:rPr>
          <w:rFonts w:ascii="Times New Roman" w:hAnsi="Times New Roman"/>
          <w:iCs w:val="0"/>
          <w:sz w:val="24"/>
        </w:rPr>
        <w:t xml:space="preserve"> CTE. The definitions must be combined by one of these set operators: UNION ALL, UNION, INTERSECT, or EXCEPT.</w:t>
      </w:r>
    </w:p>
    <w:p w:rsidR="00B729BD" w:rsidRPr="00B729BD" w:rsidRDefault="00B729BD" w:rsidP="00B729BD">
      <w:pPr>
        <w:numPr>
          <w:ilvl w:val="0"/>
          <w:numId w:val="1"/>
        </w:numPr>
        <w:spacing w:before="100" w:beforeAutospacing="1" w:after="100" w:afterAutospacing="1"/>
        <w:rPr>
          <w:rFonts w:ascii="Times New Roman" w:hAnsi="Times New Roman"/>
          <w:iCs w:val="0"/>
          <w:sz w:val="24"/>
        </w:rPr>
      </w:pPr>
      <w:r w:rsidRPr="00B729BD">
        <w:rPr>
          <w:rFonts w:ascii="Times New Roman" w:hAnsi="Times New Roman"/>
          <w:iCs w:val="0"/>
          <w:sz w:val="24"/>
        </w:rPr>
        <w:t>A CTE can reference itself and previously defined CTEs in the same WITH clause. Forward referencing is not allowed.</w:t>
      </w:r>
    </w:p>
    <w:p w:rsidR="00B729BD" w:rsidRPr="00B729BD" w:rsidRDefault="00B729BD" w:rsidP="00B729BD">
      <w:pPr>
        <w:numPr>
          <w:ilvl w:val="0"/>
          <w:numId w:val="1"/>
        </w:num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Specifying more than one WITH clause in a CTE is not allowed. For example, if a </w:t>
      </w:r>
      <w:proofErr w:type="spellStart"/>
      <w:r w:rsidRPr="00B729BD">
        <w:rPr>
          <w:rFonts w:ascii="Times New Roman" w:hAnsi="Times New Roman"/>
          <w:i/>
          <w:sz w:val="24"/>
        </w:rPr>
        <w:t>CTE_query_definition</w:t>
      </w:r>
      <w:proofErr w:type="spellEnd"/>
      <w:r w:rsidRPr="00B729BD">
        <w:rPr>
          <w:rFonts w:ascii="Times New Roman" w:hAnsi="Times New Roman"/>
          <w:iCs w:val="0"/>
          <w:sz w:val="24"/>
        </w:rPr>
        <w:t xml:space="preserve"> contains a </w:t>
      </w:r>
      <w:proofErr w:type="spellStart"/>
      <w:r w:rsidRPr="00B729BD">
        <w:rPr>
          <w:rFonts w:ascii="Times New Roman" w:hAnsi="Times New Roman"/>
          <w:iCs w:val="0"/>
          <w:sz w:val="24"/>
        </w:rPr>
        <w:t>subquery</w:t>
      </w:r>
      <w:proofErr w:type="spellEnd"/>
      <w:r w:rsidRPr="00B729BD">
        <w:rPr>
          <w:rFonts w:ascii="Times New Roman" w:hAnsi="Times New Roman"/>
          <w:iCs w:val="0"/>
          <w:sz w:val="24"/>
        </w:rPr>
        <w:t xml:space="preserve">, that </w:t>
      </w:r>
      <w:proofErr w:type="spellStart"/>
      <w:r w:rsidRPr="00B729BD">
        <w:rPr>
          <w:rFonts w:ascii="Times New Roman" w:hAnsi="Times New Roman"/>
          <w:iCs w:val="0"/>
          <w:sz w:val="24"/>
        </w:rPr>
        <w:t>subquery</w:t>
      </w:r>
      <w:proofErr w:type="spellEnd"/>
      <w:r w:rsidRPr="00B729BD">
        <w:rPr>
          <w:rFonts w:ascii="Times New Roman" w:hAnsi="Times New Roman"/>
          <w:iCs w:val="0"/>
          <w:sz w:val="24"/>
        </w:rPr>
        <w:t xml:space="preserve"> cannot contain a nested WITH clause that defines another CTE.</w:t>
      </w:r>
    </w:p>
    <w:p w:rsidR="00B729BD" w:rsidRPr="00B729BD" w:rsidRDefault="00B729BD" w:rsidP="00B729BD">
      <w:pPr>
        <w:numPr>
          <w:ilvl w:val="0"/>
          <w:numId w:val="1"/>
        </w:num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The following clauses cannot be used in the </w:t>
      </w:r>
      <w:proofErr w:type="spellStart"/>
      <w:r w:rsidRPr="00B729BD">
        <w:rPr>
          <w:rFonts w:ascii="Times New Roman" w:hAnsi="Times New Roman"/>
          <w:i/>
          <w:sz w:val="24"/>
        </w:rPr>
        <w:t>CTE_query_definition</w:t>
      </w:r>
      <w:proofErr w:type="spellEnd"/>
      <w:r w:rsidRPr="00B729BD">
        <w:rPr>
          <w:rFonts w:ascii="Times New Roman" w:hAnsi="Times New Roman"/>
          <w:iCs w:val="0"/>
          <w:sz w:val="24"/>
        </w:rPr>
        <w:t xml:space="preserve">: </w:t>
      </w:r>
    </w:p>
    <w:p w:rsidR="00B729BD" w:rsidRPr="00B729BD" w:rsidRDefault="00B729BD" w:rsidP="00B729BD">
      <w:pPr>
        <w:numPr>
          <w:ilvl w:val="1"/>
          <w:numId w:val="1"/>
        </w:numPr>
        <w:spacing w:before="100" w:beforeAutospacing="1" w:after="100" w:afterAutospacing="1"/>
        <w:rPr>
          <w:rFonts w:ascii="Times New Roman" w:hAnsi="Times New Roman"/>
          <w:iCs w:val="0"/>
          <w:sz w:val="24"/>
        </w:rPr>
      </w:pPr>
      <w:r w:rsidRPr="00B729BD">
        <w:rPr>
          <w:rFonts w:ascii="Times New Roman" w:hAnsi="Times New Roman"/>
          <w:iCs w:val="0"/>
          <w:sz w:val="24"/>
        </w:rPr>
        <w:t>COMPUTE or COMPUTE BY</w:t>
      </w:r>
    </w:p>
    <w:p w:rsidR="00B729BD" w:rsidRPr="00B729BD" w:rsidRDefault="00B729BD" w:rsidP="00B729BD">
      <w:pPr>
        <w:numPr>
          <w:ilvl w:val="1"/>
          <w:numId w:val="1"/>
        </w:numPr>
        <w:spacing w:before="100" w:beforeAutospacing="1" w:after="100" w:afterAutospacing="1"/>
        <w:rPr>
          <w:rFonts w:ascii="Times New Roman" w:hAnsi="Times New Roman"/>
          <w:iCs w:val="0"/>
          <w:sz w:val="24"/>
        </w:rPr>
      </w:pPr>
      <w:r w:rsidRPr="00B729BD">
        <w:rPr>
          <w:rFonts w:ascii="Times New Roman" w:hAnsi="Times New Roman"/>
          <w:iCs w:val="0"/>
          <w:sz w:val="24"/>
        </w:rPr>
        <w:t>ORDER BY (except when a TOP clause is specified)</w:t>
      </w:r>
    </w:p>
    <w:p w:rsidR="00B729BD" w:rsidRPr="00B729BD" w:rsidRDefault="00B729BD" w:rsidP="00B729BD">
      <w:pPr>
        <w:numPr>
          <w:ilvl w:val="1"/>
          <w:numId w:val="1"/>
        </w:num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INTO </w:t>
      </w:r>
    </w:p>
    <w:p w:rsidR="00B729BD" w:rsidRPr="00B729BD" w:rsidRDefault="00B729BD" w:rsidP="00B729BD">
      <w:pPr>
        <w:numPr>
          <w:ilvl w:val="1"/>
          <w:numId w:val="1"/>
        </w:numPr>
        <w:spacing w:before="100" w:beforeAutospacing="1" w:after="100" w:afterAutospacing="1"/>
        <w:rPr>
          <w:rFonts w:ascii="Times New Roman" w:hAnsi="Times New Roman"/>
          <w:iCs w:val="0"/>
          <w:sz w:val="24"/>
        </w:rPr>
      </w:pPr>
      <w:r w:rsidRPr="00B729BD">
        <w:rPr>
          <w:rFonts w:ascii="Times New Roman" w:hAnsi="Times New Roman"/>
          <w:iCs w:val="0"/>
          <w:sz w:val="24"/>
        </w:rPr>
        <w:t>OPTION clause with query hints</w:t>
      </w:r>
    </w:p>
    <w:p w:rsidR="00B729BD" w:rsidRPr="00B729BD" w:rsidRDefault="00B729BD" w:rsidP="00B729BD">
      <w:pPr>
        <w:numPr>
          <w:ilvl w:val="1"/>
          <w:numId w:val="1"/>
        </w:numPr>
        <w:spacing w:before="100" w:beforeAutospacing="1" w:after="100" w:afterAutospacing="1"/>
        <w:rPr>
          <w:rFonts w:ascii="Times New Roman" w:hAnsi="Times New Roman"/>
          <w:iCs w:val="0"/>
          <w:sz w:val="24"/>
        </w:rPr>
      </w:pPr>
      <w:r w:rsidRPr="00B729BD">
        <w:rPr>
          <w:rFonts w:ascii="Times New Roman" w:hAnsi="Times New Roman"/>
          <w:iCs w:val="0"/>
          <w:sz w:val="24"/>
        </w:rPr>
        <w:t>FOR XML</w:t>
      </w:r>
    </w:p>
    <w:p w:rsidR="00B729BD" w:rsidRPr="00B729BD" w:rsidRDefault="00B729BD" w:rsidP="00B729BD">
      <w:pPr>
        <w:numPr>
          <w:ilvl w:val="1"/>
          <w:numId w:val="1"/>
        </w:numPr>
        <w:spacing w:before="100" w:beforeAutospacing="1" w:after="100" w:afterAutospacing="1"/>
        <w:rPr>
          <w:rFonts w:ascii="Times New Roman" w:hAnsi="Times New Roman"/>
          <w:iCs w:val="0"/>
          <w:sz w:val="24"/>
        </w:rPr>
      </w:pPr>
      <w:r w:rsidRPr="00B729BD">
        <w:rPr>
          <w:rFonts w:ascii="Times New Roman" w:hAnsi="Times New Roman"/>
          <w:iCs w:val="0"/>
          <w:sz w:val="24"/>
        </w:rPr>
        <w:t>FOR BROWSE</w:t>
      </w:r>
    </w:p>
    <w:p w:rsidR="00B729BD" w:rsidRPr="00B729BD" w:rsidRDefault="00B729BD" w:rsidP="00B729BD">
      <w:pPr>
        <w:numPr>
          <w:ilvl w:val="0"/>
          <w:numId w:val="1"/>
        </w:numPr>
        <w:spacing w:before="100" w:beforeAutospacing="1" w:after="100" w:afterAutospacing="1"/>
        <w:rPr>
          <w:rFonts w:ascii="Times New Roman" w:hAnsi="Times New Roman"/>
          <w:iCs w:val="0"/>
          <w:sz w:val="24"/>
        </w:rPr>
      </w:pPr>
      <w:r w:rsidRPr="00B729BD">
        <w:rPr>
          <w:rFonts w:ascii="Times New Roman" w:hAnsi="Times New Roman"/>
          <w:iCs w:val="0"/>
          <w:sz w:val="24"/>
        </w:rPr>
        <w:t>When a CTE is used in a statement that is part of a batch, the statement before it must be followed by a semicolon.</w:t>
      </w:r>
    </w:p>
    <w:p w:rsidR="00B729BD" w:rsidRPr="00B729BD" w:rsidRDefault="00B729BD" w:rsidP="00B729BD">
      <w:pPr>
        <w:numPr>
          <w:ilvl w:val="0"/>
          <w:numId w:val="1"/>
        </w:numPr>
        <w:spacing w:before="100" w:beforeAutospacing="1" w:after="100" w:afterAutospacing="1"/>
        <w:rPr>
          <w:rFonts w:ascii="Times New Roman" w:hAnsi="Times New Roman"/>
          <w:iCs w:val="0"/>
          <w:sz w:val="24"/>
        </w:rPr>
      </w:pPr>
      <w:r w:rsidRPr="00B729BD">
        <w:rPr>
          <w:rFonts w:ascii="Times New Roman" w:hAnsi="Times New Roman"/>
          <w:iCs w:val="0"/>
          <w:sz w:val="24"/>
        </w:rPr>
        <w:t>A query referencing a CTE can be used to define a cursor.</w:t>
      </w:r>
    </w:p>
    <w:p w:rsidR="00B729BD" w:rsidRPr="00B729BD" w:rsidRDefault="00B729BD" w:rsidP="00B729BD">
      <w:pPr>
        <w:numPr>
          <w:ilvl w:val="0"/>
          <w:numId w:val="1"/>
        </w:num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Tables on remote servers can be referenced in the CTE. </w:t>
      </w:r>
    </w:p>
    <w:p w:rsidR="00B729BD" w:rsidRPr="00B729BD" w:rsidRDefault="00B729BD" w:rsidP="00B729BD">
      <w:pPr>
        <w:numPr>
          <w:ilvl w:val="0"/>
          <w:numId w:val="1"/>
        </w:num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When executing a CTE, any hints that reference a CTE may conflict with other hints that are discovered when the CTE accesses its underlying tables, in the same manner as hints that reference views in queries. When this occurs, the query returns an error. For more information, see </w:t>
      </w:r>
      <w:hyperlink r:id="rId8" w:history="1">
        <w:r w:rsidRPr="00B729BD">
          <w:rPr>
            <w:rFonts w:ascii="Times New Roman" w:hAnsi="Times New Roman"/>
            <w:iCs w:val="0"/>
            <w:color w:val="0000FF"/>
            <w:sz w:val="24"/>
            <w:u w:val="single"/>
          </w:rPr>
          <w:t>View Resolution</w:t>
        </w:r>
      </w:hyperlink>
      <w:r w:rsidRPr="00B729BD">
        <w:rPr>
          <w:rFonts w:ascii="Times New Roman" w:hAnsi="Times New Roman"/>
          <w:iCs w:val="0"/>
          <w:sz w:val="24"/>
        </w:rPr>
        <w:t xml:space="preserve">. </w:t>
      </w:r>
    </w:p>
    <w:p w:rsidR="00B729BD" w:rsidRPr="00B729BD" w:rsidRDefault="00B729BD" w:rsidP="00B729BD">
      <w:pPr>
        <w:spacing w:before="100" w:beforeAutospacing="1" w:after="100" w:afterAutospacing="1"/>
        <w:outlineLvl w:val="2"/>
        <w:rPr>
          <w:rFonts w:ascii="Times New Roman" w:hAnsi="Times New Roman"/>
          <w:b/>
          <w:bCs/>
          <w:iCs w:val="0"/>
          <w:sz w:val="27"/>
          <w:szCs w:val="27"/>
        </w:rPr>
      </w:pPr>
      <w:r w:rsidRPr="00B729BD">
        <w:rPr>
          <w:rFonts w:ascii="Times New Roman" w:hAnsi="Times New Roman"/>
          <w:b/>
          <w:bCs/>
          <w:iCs w:val="0"/>
          <w:sz w:val="27"/>
          <w:szCs w:val="27"/>
        </w:rPr>
        <w:t>Guidelines for Defining and Using Recursive CTEs</w:t>
      </w:r>
    </w:p>
    <w:p w:rsidR="00B729BD" w:rsidRPr="00B729BD" w:rsidRDefault="00B729BD" w:rsidP="00B729BD">
      <w:p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The following guidelines apply to defining a recursive CTE: </w:t>
      </w:r>
    </w:p>
    <w:p w:rsidR="00B729BD" w:rsidRPr="00B729BD" w:rsidRDefault="00B729BD" w:rsidP="00B729BD">
      <w:pPr>
        <w:numPr>
          <w:ilvl w:val="0"/>
          <w:numId w:val="2"/>
        </w:num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The recursive CTE definition must contain at least two CTE query definitions, an anchor member and a recursive member. Multiple anchor members and recursive members can be defined; however, all anchor member query definitions must be put before the first </w:t>
      </w:r>
      <w:r w:rsidRPr="00B729BD">
        <w:rPr>
          <w:rFonts w:ascii="Times New Roman" w:hAnsi="Times New Roman"/>
          <w:iCs w:val="0"/>
          <w:sz w:val="24"/>
        </w:rPr>
        <w:lastRenderedPageBreak/>
        <w:t>recursive member definition. All CTE query definitions</w:t>
      </w:r>
      <w:r w:rsidRPr="00B729BD">
        <w:rPr>
          <w:rFonts w:ascii="Times New Roman" w:hAnsi="Times New Roman"/>
          <w:i/>
          <w:sz w:val="24"/>
        </w:rPr>
        <w:t xml:space="preserve"> </w:t>
      </w:r>
      <w:r w:rsidRPr="00B729BD">
        <w:rPr>
          <w:rFonts w:ascii="Times New Roman" w:hAnsi="Times New Roman"/>
          <w:iCs w:val="0"/>
          <w:sz w:val="24"/>
        </w:rPr>
        <w:t xml:space="preserve">are anchor members unless they reference the CTE itself. </w:t>
      </w:r>
    </w:p>
    <w:p w:rsidR="00B729BD" w:rsidRPr="00B729BD" w:rsidRDefault="00B729BD" w:rsidP="00B729BD">
      <w:pPr>
        <w:numPr>
          <w:ilvl w:val="0"/>
          <w:numId w:val="2"/>
        </w:num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Anchor members must be combined by one of these set operators: UNION ALL, UNION, INTERSECT, or EXCEPT. UNION ALL is the only set operator allowed between the last anchor member and first recursive member, and when combining multiple recursive members. </w:t>
      </w:r>
    </w:p>
    <w:p w:rsidR="00B729BD" w:rsidRPr="00B729BD" w:rsidRDefault="00B729BD" w:rsidP="00B729BD">
      <w:pPr>
        <w:numPr>
          <w:ilvl w:val="0"/>
          <w:numId w:val="2"/>
        </w:numPr>
        <w:spacing w:before="100" w:beforeAutospacing="1" w:after="100" w:afterAutospacing="1"/>
        <w:rPr>
          <w:rFonts w:ascii="Times New Roman" w:hAnsi="Times New Roman"/>
          <w:iCs w:val="0"/>
          <w:sz w:val="24"/>
        </w:rPr>
      </w:pPr>
      <w:r w:rsidRPr="00B729BD">
        <w:rPr>
          <w:rFonts w:ascii="Times New Roman" w:hAnsi="Times New Roman"/>
          <w:iCs w:val="0"/>
          <w:sz w:val="24"/>
        </w:rPr>
        <w:t>The number of columns in the anchor and recursive members must be the same.</w:t>
      </w:r>
    </w:p>
    <w:p w:rsidR="00B729BD" w:rsidRPr="00B729BD" w:rsidRDefault="00B729BD" w:rsidP="00B729BD">
      <w:pPr>
        <w:numPr>
          <w:ilvl w:val="0"/>
          <w:numId w:val="2"/>
        </w:numPr>
        <w:spacing w:before="100" w:beforeAutospacing="1" w:after="100" w:afterAutospacing="1"/>
        <w:rPr>
          <w:rFonts w:ascii="Times New Roman" w:hAnsi="Times New Roman"/>
          <w:iCs w:val="0"/>
          <w:sz w:val="24"/>
        </w:rPr>
      </w:pPr>
      <w:r w:rsidRPr="00B729BD">
        <w:rPr>
          <w:rFonts w:ascii="Times New Roman" w:hAnsi="Times New Roman"/>
          <w:iCs w:val="0"/>
          <w:sz w:val="24"/>
        </w:rPr>
        <w:t>The data type of a column in the recursive member must be the same as the data type of the corresponding column in the anchor member.</w:t>
      </w:r>
    </w:p>
    <w:p w:rsidR="00B729BD" w:rsidRPr="00B729BD" w:rsidRDefault="00B729BD" w:rsidP="00B729BD">
      <w:pPr>
        <w:numPr>
          <w:ilvl w:val="0"/>
          <w:numId w:val="2"/>
        </w:num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The FROM clause of a recursive member must refer only one time to the CTE </w:t>
      </w:r>
      <w:proofErr w:type="spellStart"/>
      <w:r w:rsidRPr="00B729BD">
        <w:rPr>
          <w:rFonts w:ascii="Times New Roman" w:hAnsi="Times New Roman"/>
          <w:i/>
          <w:sz w:val="24"/>
        </w:rPr>
        <w:t>expression_name</w:t>
      </w:r>
      <w:proofErr w:type="spellEnd"/>
      <w:r w:rsidRPr="00B729BD">
        <w:rPr>
          <w:rFonts w:ascii="Times New Roman" w:hAnsi="Times New Roman"/>
          <w:iCs w:val="0"/>
          <w:sz w:val="24"/>
        </w:rPr>
        <w:t>.</w:t>
      </w:r>
    </w:p>
    <w:p w:rsidR="00B729BD" w:rsidRPr="00B729BD" w:rsidRDefault="00B729BD" w:rsidP="00B729BD">
      <w:pPr>
        <w:numPr>
          <w:ilvl w:val="0"/>
          <w:numId w:val="2"/>
        </w:num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The following items are not allowed in the </w:t>
      </w:r>
      <w:proofErr w:type="spellStart"/>
      <w:r w:rsidRPr="00B729BD">
        <w:rPr>
          <w:rFonts w:ascii="Times New Roman" w:hAnsi="Times New Roman"/>
          <w:i/>
          <w:sz w:val="24"/>
        </w:rPr>
        <w:t>CTE_query_definition</w:t>
      </w:r>
      <w:proofErr w:type="spellEnd"/>
      <w:r w:rsidRPr="00B729BD">
        <w:rPr>
          <w:rFonts w:ascii="Times New Roman" w:hAnsi="Times New Roman"/>
          <w:iCs w:val="0"/>
          <w:sz w:val="24"/>
        </w:rPr>
        <w:t xml:space="preserve"> of a recursive member: </w:t>
      </w:r>
    </w:p>
    <w:p w:rsidR="00B729BD" w:rsidRPr="00B729BD" w:rsidRDefault="00B729BD" w:rsidP="00B729BD">
      <w:pPr>
        <w:numPr>
          <w:ilvl w:val="1"/>
          <w:numId w:val="2"/>
        </w:numPr>
        <w:spacing w:before="100" w:beforeAutospacing="1" w:after="100" w:afterAutospacing="1"/>
        <w:rPr>
          <w:rFonts w:ascii="Times New Roman" w:hAnsi="Times New Roman"/>
          <w:iCs w:val="0"/>
          <w:sz w:val="24"/>
        </w:rPr>
      </w:pPr>
      <w:r w:rsidRPr="00B729BD">
        <w:rPr>
          <w:rFonts w:ascii="Times New Roman" w:hAnsi="Times New Roman"/>
          <w:iCs w:val="0"/>
          <w:sz w:val="24"/>
        </w:rPr>
        <w:t>SELECT DISTINCT</w:t>
      </w:r>
    </w:p>
    <w:p w:rsidR="00B729BD" w:rsidRPr="00B729BD" w:rsidRDefault="00B729BD" w:rsidP="00B729BD">
      <w:pPr>
        <w:numPr>
          <w:ilvl w:val="1"/>
          <w:numId w:val="2"/>
        </w:numPr>
        <w:spacing w:before="100" w:beforeAutospacing="1" w:after="100" w:afterAutospacing="1"/>
        <w:rPr>
          <w:rFonts w:ascii="Times New Roman" w:hAnsi="Times New Roman"/>
          <w:iCs w:val="0"/>
          <w:sz w:val="24"/>
        </w:rPr>
      </w:pPr>
      <w:r w:rsidRPr="00B729BD">
        <w:rPr>
          <w:rFonts w:ascii="Times New Roman" w:hAnsi="Times New Roman"/>
          <w:iCs w:val="0"/>
          <w:sz w:val="24"/>
        </w:rPr>
        <w:t>GROUP BY</w:t>
      </w:r>
    </w:p>
    <w:p w:rsidR="00B729BD" w:rsidRPr="00B729BD" w:rsidRDefault="00B729BD" w:rsidP="00B729BD">
      <w:pPr>
        <w:numPr>
          <w:ilvl w:val="1"/>
          <w:numId w:val="2"/>
        </w:numPr>
        <w:spacing w:before="100" w:beforeAutospacing="1" w:after="100" w:afterAutospacing="1"/>
        <w:rPr>
          <w:rFonts w:ascii="Times New Roman" w:hAnsi="Times New Roman"/>
          <w:iCs w:val="0"/>
          <w:sz w:val="24"/>
        </w:rPr>
      </w:pPr>
      <w:r w:rsidRPr="00B729BD">
        <w:rPr>
          <w:rFonts w:ascii="Times New Roman" w:hAnsi="Times New Roman"/>
          <w:iCs w:val="0"/>
          <w:sz w:val="24"/>
        </w:rPr>
        <w:t>HAVING</w:t>
      </w:r>
    </w:p>
    <w:p w:rsidR="00B729BD" w:rsidRPr="00B729BD" w:rsidRDefault="00B729BD" w:rsidP="00B729BD">
      <w:pPr>
        <w:numPr>
          <w:ilvl w:val="1"/>
          <w:numId w:val="2"/>
        </w:numPr>
        <w:spacing w:before="100" w:beforeAutospacing="1" w:after="100" w:afterAutospacing="1"/>
        <w:rPr>
          <w:rFonts w:ascii="Times New Roman" w:hAnsi="Times New Roman"/>
          <w:iCs w:val="0"/>
          <w:sz w:val="24"/>
        </w:rPr>
      </w:pPr>
      <w:r w:rsidRPr="00B729BD">
        <w:rPr>
          <w:rFonts w:ascii="Times New Roman" w:hAnsi="Times New Roman"/>
          <w:iCs w:val="0"/>
          <w:sz w:val="24"/>
        </w:rPr>
        <w:t>Scalar aggregation</w:t>
      </w:r>
    </w:p>
    <w:p w:rsidR="00B729BD" w:rsidRPr="00B729BD" w:rsidRDefault="00B729BD" w:rsidP="00B729BD">
      <w:pPr>
        <w:numPr>
          <w:ilvl w:val="1"/>
          <w:numId w:val="2"/>
        </w:numPr>
        <w:spacing w:before="100" w:beforeAutospacing="1" w:after="100" w:afterAutospacing="1"/>
        <w:rPr>
          <w:rFonts w:ascii="Times New Roman" w:hAnsi="Times New Roman"/>
          <w:iCs w:val="0"/>
          <w:sz w:val="24"/>
        </w:rPr>
      </w:pPr>
      <w:r w:rsidRPr="00B729BD">
        <w:rPr>
          <w:rFonts w:ascii="Times New Roman" w:hAnsi="Times New Roman"/>
          <w:iCs w:val="0"/>
          <w:sz w:val="24"/>
        </w:rPr>
        <w:t>TOP</w:t>
      </w:r>
    </w:p>
    <w:p w:rsidR="00B729BD" w:rsidRPr="00B729BD" w:rsidRDefault="00B729BD" w:rsidP="00B729BD">
      <w:pPr>
        <w:numPr>
          <w:ilvl w:val="1"/>
          <w:numId w:val="2"/>
        </w:numPr>
        <w:spacing w:before="100" w:beforeAutospacing="1" w:after="100" w:afterAutospacing="1"/>
        <w:rPr>
          <w:rFonts w:ascii="Times New Roman" w:hAnsi="Times New Roman"/>
          <w:iCs w:val="0"/>
          <w:sz w:val="24"/>
        </w:rPr>
      </w:pPr>
      <w:r w:rsidRPr="00B729BD">
        <w:rPr>
          <w:rFonts w:ascii="Times New Roman" w:hAnsi="Times New Roman"/>
          <w:iCs w:val="0"/>
          <w:sz w:val="24"/>
        </w:rPr>
        <w:t>LEFT, RIGHT, OUTER JOIN (INNER JOIN is allowed)</w:t>
      </w:r>
    </w:p>
    <w:p w:rsidR="00B729BD" w:rsidRPr="00B729BD" w:rsidRDefault="00B729BD" w:rsidP="00B729BD">
      <w:pPr>
        <w:numPr>
          <w:ilvl w:val="1"/>
          <w:numId w:val="2"/>
        </w:numPr>
        <w:spacing w:before="100" w:beforeAutospacing="1" w:after="100" w:afterAutospacing="1"/>
        <w:rPr>
          <w:rFonts w:ascii="Times New Roman" w:hAnsi="Times New Roman"/>
          <w:iCs w:val="0"/>
          <w:sz w:val="24"/>
        </w:rPr>
      </w:pPr>
      <w:proofErr w:type="spellStart"/>
      <w:r w:rsidRPr="00B729BD">
        <w:rPr>
          <w:rFonts w:ascii="Times New Roman" w:hAnsi="Times New Roman"/>
          <w:iCs w:val="0"/>
          <w:sz w:val="24"/>
        </w:rPr>
        <w:t>Subqueries</w:t>
      </w:r>
      <w:proofErr w:type="spellEnd"/>
    </w:p>
    <w:p w:rsidR="00B729BD" w:rsidRPr="00B729BD" w:rsidRDefault="00B729BD" w:rsidP="00B729BD">
      <w:pPr>
        <w:numPr>
          <w:ilvl w:val="1"/>
          <w:numId w:val="2"/>
        </w:num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A hint applied to a recursive reference to a CTE inside a </w:t>
      </w:r>
      <w:proofErr w:type="spellStart"/>
      <w:r w:rsidRPr="00B729BD">
        <w:rPr>
          <w:rFonts w:ascii="Times New Roman" w:hAnsi="Times New Roman"/>
          <w:i/>
          <w:sz w:val="24"/>
        </w:rPr>
        <w:t>CTE_query_definition</w:t>
      </w:r>
      <w:proofErr w:type="spellEnd"/>
      <w:r w:rsidRPr="00B729BD">
        <w:rPr>
          <w:rFonts w:ascii="Times New Roman" w:hAnsi="Times New Roman"/>
          <w:iCs w:val="0"/>
          <w:sz w:val="24"/>
        </w:rPr>
        <w:t>.</w:t>
      </w:r>
    </w:p>
    <w:p w:rsidR="00B729BD" w:rsidRPr="00B729BD" w:rsidRDefault="00B729BD" w:rsidP="00B729BD">
      <w:p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The following guidelines apply to using a recursive CTE: </w:t>
      </w:r>
    </w:p>
    <w:p w:rsidR="00B729BD" w:rsidRPr="00B729BD" w:rsidRDefault="00B729BD" w:rsidP="00B729BD">
      <w:pPr>
        <w:numPr>
          <w:ilvl w:val="0"/>
          <w:numId w:val="3"/>
        </w:num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All columns returned by the recursive CTE are </w:t>
      </w:r>
      <w:proofErr w:type="spellStart"/>
      <w:r w:rsidRPr="00B729BD">
        <w:rPr>
          <w:rFonts w:ascii="Times New Roman" w:hAnsi="Times New Roman"/>
          <w:iCs w:val="0"/>
          <w:sz w:val="24"/>
        </w:rPr>
        <w:t>nullable</w:t>
      </w:r>
      <w:proofErr w:type="spellEnd"/>
      <w:r w:rsidRPr="00B729BD">
        <w:rPr>
          <w:rFonts w:ascii="Times New Roman" w:hAnsi="Times New Roman"/>
          <w:iCs w:val="0"/>
          <w:sz w:val="24"/>
        </w:rPr>
        <w:t xml:space="preserve"> regardless of the </w:t>
      </w:r>
      <w:proofErr w:type="spellStart"/>
      <w:r w:rsidRPr="00B729BD">
        <w:rPr>
          <w:rFonts w:ascii="Times New Roman" w:hAnsi="Times New Roman"/>
          <w:iCs w:val="0"/>
          <w:sz w:val="24"/>
        </w:rPr>
        <w:t>nullability</w:t>
      </w:r>
      <w:proofErr w:type="spellEnd"/>
      <w:r w:rsidRPr="00B729BD">
        <w:rPr>
          <w:rFonts w:ascii="Times New Roman" w:hAnsi="Times New Roman"/>
          <w:iCs w:val="0"/>
          <w:sz w:val="24"/>
        </w:rPr>
        <w:t xml:space="preserve"> of the columns returned by the participating SELECT statements.</w:t>
      </w:r>
    </w:p>
    <w:p w:rsidR="00B729BD" w:rsidRPr="00B729BD" w:rsidRDefault="00B729BD" w:rsidP="00B729BD">
      <w:pPr>
        <w:numPr>
          <w:ilvl w:val="0"/>
          <w:numId w:val="3"/>
        </w:num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An incorrectly composed recursive CTE may cause an infinite loop. For example, if the recursive member query definition returns the same values for both the parent and child columns, an infinite loop is created. To prevent an infinite loop, you can limit the number of recursion levels allowed for a particular statement by using the MAXRECURSION hint and a value between 0 and 32,767 in the OPTION clause of the INSERT, UPDATE, DELETE, or SELECT statement. This lets you control the execution of the statement until you resolve the code problem that is creating the loop. The server-wide default is 100. When 0 is specified, no limit is applied. Only one MAXRECURSION value can be specified per statement. For more information, see </w:t>
      </w:r>
      <w:hyperlink r:id="rId9" w:history="1">
        <w:r w:rsidRPr="00B729BD">
          <w:rPr>
            <w:rFonts w:ascii="Times New Roman" w:hAnsi="Times New Roman"/>
            <w:iCs w:val="0"/>
            <w:color w:val="0000FF"/>
            <w:sz w:val="24"/>
            <w:u w:val="single"/>
          </w:rPr>
          <w:t>Query Hint (Transact-SQL)</w:t>
        </w:r>
      </w:hyperlink>
      <w:r w:rsidRPr="00B729BD">
        <w:rPr>
          <w:rFonts w:ascii="Times New Roman" w:hAnsi="Times New Roman"/>
          <w:iCs w:val="0"/>
          <w:sz w:val="24"/>
        </w:rPr>
        <w:t>.</w:t>
      </w:r>
    </w:p>
    <w:p w:rsidR="00B729BD" w:rsidRPr="00B729BD" w:rsidRDefault="00B729BD" w:rsidP="00B729BD">
      <w:pPr>
        <w:numPr>
          <w:ilvl w:val="0"/>
          <w:numId w:val="3"/>
        </w:numPr>
        <w:spacing w:before="100" w:beforeAutospacing="1" w:after="100" w:afterAutospacing="1"/>
        <w:rPr>
          <w:rFonts w:ascii="Times New Roman" w:hAnsi="Times New Roman"/>
          <w:iCs w:val="0"/>
          <w:sz w:val="24"/>
        </w:rPr>
      </w:pPr>
      <w:r w:rsidRPr="00B729BD">
        <w:rPr>
          <w:rFonts w:ascii="Times New Roman" w:hAnsi="Times New Roman"/>
          <w:iCs w:val="0"/>
          <w:sz w:val="24"/>
        </w:rPr>
        <w:t>A view that contains a recursive common table expression cannot be used to update data.</w:t>
      </w:r>
    </w:p>
    <w:p w:rsidR="00B729BD" w:rsidRPr="00B729BD" w:rsidRDefault="00B729BD" w:rsidP="00B729BD">
      <w:pPr>
        <w:numPr>
          <w:ilvl w:val="0"/>
          <w:numId w:val="3"/>
        </w:num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Cursors may be defined on queries using CTEs. The CTE is the </w:t>
      </w:r>
      <w:proofErr w:type="spellStart"/>
      <w:r w:rsidRPr="00B729BD">
        <w:rPr>
          <w:rFonts w:ascii="Times New Roman" w:hAnsi="Times New Roman"/>
          <w:i/>
          <w:sz w:val="24"/>
        </w:rPr>
        <w:t>select_statement</w:t>
      </w:r>
      <w:proofErr w:type="spellEnd"/>
      <w:r w:rsidRPr="00B729BD">
        <w:rPr>
          <w:rFonts w:ascii="Times New Roman" w:hAnsi="Times New Roman"/>
          <w:iCs w:val="0"/>
          <w:sz w:val="24"/>
        </w:rPr>
        <w:t xml:space="preserve"> argument that defines the result set of the cursor. Only fast forward-only and static (snapshot) cursors are allowed for recursive CTEs. If another cursor type is specified in a recursive CTE, the cursor type is converted to static. </w:t>
      </w:r>
    </w:p>
    <w:p w:rsidR="00B729BD" w:rsidRPr="00B729BD" w:rsidRDefault="00B729BD" w:rsidP="00B729BD">
      <w:pPr>
        <w:numPr>
          <w:ilvl w:val="0"/>
          <w:numId w:val="3"/>
        </w:numPr>
        <w:spacing w:before="100" w:beforeAutospacing="1" w:after="100" w:afterAutospacing="1"/>
        <w:rPr>
          <w:rFonts w:ascii="Times New Roman" w:hAnsi="Times New Roman"/>
          <w:iCs w:val="0"/>
          <w:sz w:val="24"/>
        </w:rPr>
      </w:pPr>
      <w:r w:rsidRPr="00B729BD">
        <w:rPr>
          <w:rFonts w:ascii="Times New Roman" w:hAnsi="Times New Roman"/>
          <w:iCs w:val="0"/>
          <w:sz w:val="24"/>
        </w:rPr>
        <w:t>Tables on remote servers may be referenced in the CTE. If the remote server is referenced in the recursive member of the CTE, a spool is created for each remote table so the tables can be repeatedly accessed locally.</w:t>
      </w:r>
    </w:p>
    <w:p w:rsidR="00B729BD" w:rsidRPr="00B729BD" w:rsidRDefault="00B729BD" w:rsidP="00B729BD">
      <w:pPr>
        <w:spacing w:before="100" w:beforeAutospacing="1" w:after="100" w:afterAutospacing="1"/>
        <w:outlineLvl w:val="1"/>
        <w:rPr>
          <w:rFonts w:ascii="Times New Roman" w:hAnsi="Times New Roman"/>
          <w:b/>
          <w:bCs/>
          <w:iCs w:val="0"/>
          <w:sz w:val="36"/>
          <w:szCs w:val="36"/>
        </w:rPr>
      </w:pPr>
      <w:r w:rsidRPr="00B729BD">
        <w:rPr>
          <w:rFonts w:ascii="Times New Roman" w:hAnsi="Times New Roman"/>
          <w:b/>
          <w:bCs/>
          <w:iCs w:val="0"/>
          <w:sz w:val="36"/>
          <w:szCs w:val="36"/>
        </w:rPr>
        <w:t>Examples</w:t>
      </w:r>
    </w:p>
    <w:p w:rsidR="00B729BD" w:rsidRPr="00B729BD" w:rsidRDefault="00B729BD" w:rsidP="00B729BD">
      <w:pPr>
        <w:spacing w:before="100" w:beforeAutospacing="1" w:after="100" w:afterAutospacing="1"/>
        <w:outlineLvl w:val="2"/>
        <w:rPr>
          <w:rFonts w:ascii="Times New Roman" w:hAnsi="Times New Roman"/>
          <w:b/>
          <w:bCs/>
          <w:iCs w:val="0"/>
          <w:sz w:val="27"/>
          <w:szCs w:val="27"/>
        </w:rPr>
      </w:pPr>
      <w:r w:rsidRPr="00B729BD">
        <w:rPr>
          <w:rFonts w:ascii="Times New Roman" w:hAnsi="Times New Roman"/>
          <w:b/>
          <w:bCs/>
          <w:iCs w:val="0"/>
          <w:sz w:val="27"/>
          <w:szCs w:val="27"/>
        </w:rPr>
        <w:t>A. Creating a simple common table expression</w:t>
      </w:r>
    </w:p>
    <w:p w:rsidR="00B729BD" w:rsidRPr="00B729BD" w:rsidRDefault="00B729BD" w:rsidP="00B729BD">
      <w:pPr>
        <w:spacing w:before="100" w:beforeAutospacing="1" w:after="100" w:afterAutospacing="1"/>
        <w:rPr>
          <w:rFonts w:ascii="Times New Roman" w:hAnsi="Times New Roman"/>
          <w:iCs w:val="0"/>
          <w:sz w:val="24"/>
        </w:rPr>
      </w:pPr>
      <w:r w:rsidRPr="00B729BD">
        <w:rPr>
          <w:rFonts w:ascii="Times New Roman" w:hAnsi="Times New Roman"/>
          <w:iCs w:val="0"/>
          <w:sz w:val="24"/>
        </w:rPr>
        <w:lastRenderedPageBreak/>
        <w:t>The following example shows the number of employees reporting directly to each manager at Adventure Works Cycles.</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USE </w:t>
      </w:r>
      <w:proofErr w:type="spellStart"/>
      <w:r w:rsidRPr="00B729BD">
        <w:rPr>
          <w:rFonts w:ascii="Courier New" w:hAnsi="Courier New" w:cs="Courier New"/>
          <w:iCs w:val="0"/>
          <w:color w:val="000000"/>
          <w:sz w:val="20"/>
          <w:szCs w:val="20"/>
        </w:rPr>
        <w:t>AdventureWorks</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WITH </w:t>
      </w:r>
      <w:proofErr w:type="spellStart"/>
      <w:proofErr w:type="gramStart"/>
      <w:r w:rsidRPr="00B729BD">
        <w:rPr>
          <w:rFonts w:ascii="Courier New" w:hAnsi="Courier New" w:cs="Courier New"/>
          <w:iCs w:val="0"/>
          <w:color w:val="000000"/>
          <w:sz w:val="20"/>
          <w:szCs w:val="20"/>
        </w:rPr>
        <w:t>DirReps</w:t>
      </w:r>
      <w:proofErr w:type="spellEnd"/>
      <w:r w:rsidRPr="00B729BD">
        <w:rPr>
          <w:rFonts w:ascii="Courier New" w:hAnsi="Courier New" w:cs="Courier New"/>
          <w:iCs w:val="0"/>
          <w:color w:val="000000"/>
          <w:sz w:val="20"/>
          <w:szCs w:val="20"/>
        </w:rPr>
        <w:t>(</w:t>
      </w:r>
      <w:proofErr w:type="spellStart"/>
      <w:proofErr w:type="gramEnd"/>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 xml:space="preserve">) AS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xml:space="preserve">, </w:t>
      </w:r>
      <w:proofErr w:type="gramStart"/>
      <w:r w:rsidRPr="00B729BD">
        <w:rPr>
          <w:rFonts w:ascii="Courier New" w:hAnsi="Courier New" w:cs="Courier New"/>
          <w:iCs w:val="0"/>
          <w:color w:val="000000"/>
          <w:sz w:val="20"/>
          <w:szCs w:val="20"/>
        </w:rPr>
        <w:t>COUNT(</w:t>
      </w:r>
      <w:proofErr w:type="gramEnd"/>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HumanResources.Employee</w:t>
      </w:r>
      <w:proofErr w:type="spellEnd"/>
      <w:r w:rsidRPr="00B729BD">
        <w:rPr>
          <w:rFonts w:ascii="Courier New" w:hAnsi="Courier New" w:cs="Courier New"/>
          <w:iCs w:val="0"/>
          <w:color w:val="000000"/>
          <w:sz w:val="20"/>
          <w:szCs w:val="20"/>
        </w:rPr>
        <w:t xml:space="preserve"> AS 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WHERE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xml:space="preserve"> IS NOT NULL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GROUP BY </w:t>
      </w:r>
      <w:proofErr w:type="spellStart"/>
      <w:r w:rsidRPr="00B729BD">
        <w:rPr>
          <w:rFonts w:ascii="Courier New" w:hAnsi="Courier New" w:cs="Courier New"/>
          <w:iCs w:val="0"/>
          <w:color w:val="000000"/>
          <w:sz w:val="20"/>
          <w:szCs w:val="20"/>
        </w:rPr>
        <w:t>ManagerID</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SELECT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FROM </w:t>
      </w:r>
      <w:proofErr w:type="spellStart"/>
      <w:r w:rsidRPr="00B729BD">
        <w:rPr>
          <w:rFonts w:ascii="Courier New" w:hAnsi="Courier New" w:cs="Courier New"/>
          <w:iCs w:val="0"/>
          <w:color w:val="000000"/>
          <w:sz w:val="20"/>
          <w:szCs w:val="20"/>
        </w:rPr>
        <w:t>DirReps</w:t>
      </w:r>
      <w:proofErr w:type="spellEnd"/>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ORDER BY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p>
    <w:p w:rsidR="00B729BD" w:rsidRPr="00B729BD" w:rsidRDefault="00B729BD" w:rsidP="00B729BD">
      <w:pPr>
        <w:spacing w:before="100" w:beforeAutospacing="1" w:after="100" w:afterAutospacing="1"/>
        <w:outlineLvl w:val="2"/>
        <w:rPr>
          <w:rFonts w:ascii="Times New Roman" w:hAnsi="Times New Roman"/>
          <w:b/>
          <w:bCs/>
          <w:iCs w:val="0"/>
          <w:sz w:val="27"/>
          <w:szCs w:val="27"/>
        </w:rPr>
      </w:pPr>
      <w:r w:rsidRPr="00B729BD">
        <w:rPr>
          <w:rFonts w:ascii="Times New Roman" w:hAnsi="Times New Roman"/>
          <w:b/>
          <w:bCs/>
          <w:iCs w:val="0"/>
          <w:sz w:val="27"/>
          <w:szCs w:val="27"/>
        </w:rPr>
        <w:t>B. Using a common table expression to limit counts and report averages</w:t>
      </w:r>
    </w:p>
    <w:p w:rsidR="00B729BD" w:rsidRPr="00B729BD" w:rsidRDefault="00B729BD" w:rsidP="00B729BD">
      <w:pPr>
        <w:spacing w:before="100" w:beforeAutospacing="1" w:after="100" w:afterAutospacing="1"/>
        <w:rPr>
          <w:rFonts w:ascii="Times New Roman" w:hAnsi="Times New Roman"/>
          <w:iCs w:val="0"/>
          <w:sz w:val="24"/>
        </w:rPr>
      </w:pPr>
      <w:r w:rsidRPr="00B729BD">
        <w:rPr>
          <w:rFonts w:ascii="Times New Roman" w:hAnsi="Times New Roman"/>
          <w:iCs w:val="0"/>
          <w:sz w:val="24"/>
        </w:rPr>
        <w:t>The following example shows the average number of employees reporting to managers.</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WITH </w:t>
      </w:r>
      <w:proofErr w:type="spellStart"/>
      <w:r w:rsidRPr="00B729BD">
        <w:rPr>
          <w:rFonts w:ascii="Courier New" w:hAnsi="Courier New" w:cs="Courier New"/>
          <w:iCs w:val="0"/>
          <w:color w:val="000000"/>
          <w:sz w:val="20"/>
          <w:szCs w:val="20"/>
        </w:rPr>
        <w:t>DirReps</w:t>
      </w:r>
      <w:proofErr w:type="spellEnd"/>
      <w:r w:rsidRPr="00B729BD">
        <w:rPr>
          <w:rFonts w:ascii="Courier New" w:hAnsi="Courier New" w:cs="Courier New"/>
          <w:iCs w:val="0"/>
          <w:color w:val="000000"/>
          <w:sz w:val="20"/>
          <w:szCs w:val="20"/>
        </w:rPr>
        <w:t xml:space="preserve"> (Manager, </w:t>
      </w:r>
      <w:proofErr w:type="spell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 xml:space="preserve">) AS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xml:space="preserve">, </w:t>
      </w:r>
      <w:proofErr w:type="gramStart"/>
      <w:r w:rsidRPr="00B729BD">
        <w:rPr>
          <w:rFonts w:ascii="Courier New" w:hAnsi="Courier New" w:cs="Courier New"/>
          <w:iCs w:val="0"/>
          <w:color w:val="000000"/>
          <w:sz w:val="20"/>
          <w:szCs w:val="20"/>
        </w:rPr>
        <w:t>COUNT(</w:t>
      </w:r>
      <w:proofErr w:type="gramEnd"/>
      <w:r w:rsidRPr="00B729BD">
        <w:rPr>
          <w:rFonts w:ascii="Courier New" w:hAnsi="Courier New" w:cs="Courier New"/>
          <w:iCs w:val="0"/>
          <w:color w:val="000000"/>
          <w:sz w:val="20"/>
          <w:szCs w:val="20"/>
        </w:rPr>
        <w:t xml:space="preserve">*) AS </w:t>
      </w:r>
      <w:proofErr w:type="spellStart"/>
      <w:r w:rsidRPr="00B729BD">
        <w:rPr>
          <w:rFonts w:ascii="Courier New" w:hAnsi="Courier New" w:cs="Courier New"/>
          <w:iCs w:val="0"/>
          <w:color w:val="000000"/>
          <w:sz w:val="20"/>
          <w:szCs w:val="20"/>
        </w:rPr>
        <w:t>DirectReports</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HumanResources.Employee</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GROUP BY </w:t>
      </w:r>
      <w:proofErr w:type="spellStart"/>
      <w:r w:rsidRPr="00B729BD">
        <w:rPr>
          <w:rFonts w:ascii="Courier New" w:hAnsi="Courier New" w:cs="Courier New"/>
          <w:iCs w:val="0"/>
          <w:color w:val="000000"/>
          <w:sz w:val="20"/>
          <w:szCs w:val="20"/>
        </w:rPr>
        <w:t>ManagerID</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SELECT </w:t>
      </w:r>
      <w:proofErr w:type="gramStart"/>
      <w:r w:rsidRPr="00B729BD">
        <w:rPr>
          <w:rFonts w:ascii="Courier New" w:hAnsi="Courier New" w:cs="Courier New"/>
          <w:iCs w:val="0"/>
          <w:color w:val="000000"/>
          <w:sz w:val="20"/>
          <w:szCs w:val="20"/>
        </w:rPr>
        <w:t>AVG(</w:t>
      </w:r>
      <w:proofErr w:type="spellStart"/>
      <w:proofErr w:type="gramEnd"/>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 AS [Average Number of Direct Reports]</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FROM </w:t>
      </w:r>
      <w:proofErr w:type="spellStart"/>
      <w:r w:rsidRPr="00B729BD">
        <w:rPr>
          <w:rFonts w:ascii="Courier New" w:hAnsi="Courier New" w:cs="Courier New"/>
          <w:iCs w:val="0"/>
          <w:color w:val="000000"/>
          <w:sz w:val="20"/>
          <w:szCs w:val="20"/>
        </w:rPr>
        <w:t>DirReps</w:t>
      </w:r>
      <w:proofErr w:type="spellEnd"/>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WHERE </w:t>
      </w:r>
      <w:proofErr w:type="spell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 xml:space="preserve">&gt;= </w:t>
      </w:r>
      <w:proofErr w:type="gramStart"/>
      <w:r w:rsidRPr="00B729BD">
        <w:rPr>
          <w:rFonts w:ascii="Courier New" w:hAnsi="Courier New" w:cs="Courier New"/>
          <w:iCs w:val="0"/>
          <w:color w:val="000000"/>
          <w:sz w:val="20"/>
          <w:szCs w:val="20"/>
        </w:rPr>
        <w:t>2 ;</w:t>
      </w:r>
      <w:proofErr w:type="gram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p>
    <w:p w:rsidR="00B729BD" w:rsidRPr="00B729BD" w:rsidRDefault="00B729BD" w:rsidP="00B729BD">
      <w:pPr>
        <w:spacing w:before="100" w:beforeAutospacing="1" w:after="100" w:afterAutospacing="1"/>
        <w:outlineLvl w:val="2"/>
        <w:rPr>
          <w:rFonts w:ascii="Times New Roman" w:hAnsi="Times New Roman"/>
          <w:b/>
          <w:bCs/>
          <w:iCs w:val="0"/>
          <w:sz w:val="27"/>
          <w:szCs w:val="27"/>
        </w:rPr>
      </w:pPr>
      <w:r w:rsidRPr="00B729BD">
        <w:rPr>
          <w:rFonts w:ascii="Times New Roman" w:hAnsi="Times New Roman"/>
          <w:b/>
          <w:bCs/>
          <w:iCs w:val="0"/>
          <w:sz w:val="27"/>
          <w:szCs w:val="27"/>
        </w:rPr>
        <w:t>C. Referencing a common table expression more than one time</w:t>
      </w:r>
    </w:p>
    <w:p w:rsidR="00B729BD" w:rsidRPr="00B729BD" w:rsidRDefault="00B729BD" w:rsidP="00B729BD">
      <w:p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The following example shows the total number of sales orders and the most recent sales order date in the </w:t>
      </w:r>
      <w:proofErr w:type="spellStart"/>
      <w:r w:rsidRPr="00B729BD">
        <w:rPr>
          <w:rFonts w:ascii="Courier New" w:hAnsi="Courier New" w:cs="Courier New"/>
          <w:iCs w:val="0"/>
          <w:sz w:val="20"/>
        </w:rPr>
        <w:t>SalesOrderHeader</w:t>
      </w:r>
      <w:proofErr w:type="spellEnd"/>
      <w:r w:rsidRPr="00B729BD">
        <w:rPr>
          <w:rFonts w:ascii="Times New Roman" w:hAnsi="Times New Roman"/>
          <w:iCs w:val="0"/>
          <w:sz w:val="24"/>
        </w:rPr>
        <w:t xml:space="preserve"> table for each salesperson. In the running statement, the CTE is referenced two times: one time to return the selected columns for the salesperson, and again to retrieve similar details for the salesperson's manager. The data for both the salesperson and the manager are returned in a single row.</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USE </w:t>
      </w:r>
      <w:proofErr w:type="spellStart"/>
      <w:r w:rsidRPr="00B729BD">
        <w:rPr>
          <w:rFonts w:ascii="Courier New" w:hAnsi="Courier New" w:cs="Courier New"/>
          <w:iCs w:val="0"/>
          <w:color w:val="000000"/>
          <w:sz w:val="20"/>
          <w:szCs w:val="20"/>
        </w:rPr>
        <w:t>AdventureWorks</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WITH </w:t>
      </w:r>
      <w:proofErr w:type="spellStart"/>
      <w:r w:rsidRPr="00B729BD">
        <w:rPr>
          <w:rFonts w:ascii="Courier New" w:hAnsi="Courier New" w:cs="Courier New"/>
          <w:iCs w:val="0"/>
          <w:color w:val="000000"/>
          <w:sz w:val="20"/>
          <w:szCs w:val="20"/>
        </w:rPr>
        <w:t>Sales_CTE</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SalesPersonID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NumberOfOrders</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MaxDate</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AS</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spellStart"/>
      <w:r w:rsidRPr="00B729BD">
        <w:rPr>
          <w:rFonts w:ascii="Courier New" w:hAnsi="Courier New" w:cs="Courier New"/>
          <w:iCs w:val="0"/>
          <w:color w:val="000000"/>
          <w:sz w:val="20"/>
          <w:szCs w:val="20"/>
        </w:rPr>
        <w:t>SalesPersonID</w:t>
      </w:r>
      <w:proofErr w:type="spellEnd"/>
      <w:r w:rsidRPr="00B729BD">
        <w:rPr>
          <w:rFonts w:ascii="Courier New" w:hAnsi="Courier New" w:cs="Courier New"/>
          <w:iCs w:val="0"/>
          <w:color w:val="000000"/>
          <w:sz w:val="20"/>
          <w:szCs w:val="20"/>
        </w:rPr>
        <w:t xml:space="preserve">, </w:t>
      </w:r>
      <w:proofErr w:type="gramStart"/>
      <w:r w:rsidRPr="00B729BD">
        <w:rPr>
          <w:rFonts w:ascii="Courier New" w:hAnsi="Courier New" w:cs="Courier New"/>
          <w:iCs w:val="0"/>
          <w:color w:val="000000"/>
          <w:sz w:val="20"/>
          <w:szCs w:val="20"/>
        </w:rPr>
        <w:t>COUNT(</w:t>
      </w:r>
      <w:proofErr w:type="gramEnd"/>
      <w:r w:rsidRPr="00B729BD">
        <w:rPr>
          <w:rFonts w:ascii="Courier New" w:hAnsi="Courier New" w:cs="Courier New"/>
          <w:iCs w:val="0"/>
          <w:color w:val="000000"/>
          <w:sz w:val="20"/>
          <w:szCs w:val="20"/>
        </w:rPr>
        <w:t>*), MAX(</w:t>
      </w:r>
      <w:proofErr w:type="spellStart"/>
      <w:r w:rsidRPr="00B729BD">
        <w:rPr>
          <w:rFonts w:ascii="Courier New" w:hAnsi="Courier New" w:cs="Courier New"/>
          <w:iCs w:val="0"/>
          <w:color w:val="000000"/>
          <w:sz w:val="20"/>
          <w:szCs w:val="20"/>
        </w:rPr>
        <w:t>OrderDate</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Sales.SalesOrderHeader</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GROUP BY </w:t>
      </w:r>
      <w:proofErr w:type="spellStart"/>
      <w:r w:rsidRPr="00B729BD">
        <w:rPr>
          <w:rFonts w:ascii="Courier New" w:hAnsi="Courier New" w:cs="Courier New"/>
          <w:iCs w:val="0"/>
          <w:color w:val="000000"/>
          <w:sz w:val="20"/>
          <w:szCs w:val="20"/>
        </w:rPr>
        <w:t>SalesPersonID</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SELECT </w:t>
      </w:r>
      <w:proofErr w:type="spellStart"/>
      <w:r w:rsidRPr="00B729BD">
        <w:rPr>
          <w:rFonts w:ascii="Courier New" w:hAnsi="Courier New" w:cs="Courier New"/>
          <w:iCs w:val="0"/>
          <w:color w:val="000000"/>
          <w:sz w:val="20"/>
          <w:szCs w:val="20"/>
        </w:rPr>
        <w:t>E.EmployeeID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OS.NumberOfOrders</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OS.MaxDate</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E.ManagerID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OM.NumberOfOrders</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OM.MaxDate</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lastRenderedPageBreak/>
        <w:t xml:space="preserve">FROM </w:t>
      </w:r>
      <w:proofErr w:type="spellStart"/>
      <w:r w:rsidRPr="00B729BD">
        <w:rPr>
          <w:rFonts w:ascii="Courier New" w:hAnsi="Courier New" w:cs="Courier New"/>
          <w:iCs w:val="0"/>
          <w:color w:val="000000"/>
          <w:sz w:val="20"/>
          <w:szCs w:val="20"/>
        </w:rPr>
        <w:t>HumanResources.Employee</w:t>
      </w:r>
      <w:proofErr w:type="spellEnd"/>
      <w:r w:rsidRPr="00B729BD">
        <w:rPr>
          <w:rFonts w:ascii="Courier New" w:hAnsi="Courier New" w:cs="Courier New"/>
          <w:iCs w:val="0"/>
          <w:color w:val="000000"/>
          <w:sz w:val="20"/>
          <w:szCs w:val="20"/>
        </w:rPr>
        <w:t xml:space="preserve"> AS 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JOIN </w:t>
      </w:r>
      <w:proofErr w:type="spellStart"/>
      <w:r w:rsidRPr="00B729BD">
        <w:rPr>
          <w:rFonts w:ascii="Courier New" w:hAnsi="Courier New" w:cs="Courier New"/>
          <w:iCs w:val="0"/>
          <w:color w:val="000000"/>
          <w:sz w:val="20"/>
          <w:szCs w:val="20"/>
        </w:rPr>
        <w:t>Sales_CTE</w:t>
      </w:r>
      <w:proofErr w:type="spellEnd"/>
      <w:r w:rsidRPr="00B729BD">
        <w:rPr>
          <w:rFonts w:ascii="Courier New" w:hAnsi="Courier New" w:cs="Courier New"/>
          <w:iCs w:val="0"/>
          <w:color w:val="000000"/>
          <w:sz w:val="20"/>
          <w:szCs w:val="20"/>
        </w:rPr>
        <w:t xml:space="preserve"> AS OS</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ON </w:t>
      </w:r>
      <w:proofErr w:type="spellStart"/>
      <w:r w:rsidRPr="00B729BD">
        <w:rPr>
          <w:rFonts w:ascii="Courier New" w:hAnsi="Courier New" w:cs="Courier New"/>
          <w:iCs w:val="0"/>
          <w:color w:val="000000"/>
          <w:sz w:val="20"/>
          <w:szCs w:val="20"/>
        </w:rPr>
        <w:t>E.EmployeeID</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OS.SalesPersonID</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LEFT OUTER JOIN </w:t>
      </w:r>
      <w:proofErr w:type="spellStart"/>
      <w:r w:rsidRPr="00B729BD">
        <w:rPr>
          <w:rFonts w:ascii="Courier New" w:hAnsi="Courier New" w:cs="Courier New"/>
          <w:iCs w:val="0"/>
          <w:color w:val="000000"/>
          <w:sz w:val="20"/>
          <w:szCs w:val="20"/>
        </w:rPr>
        <w:t>Sales_CTE</w:t>
      </w:r>
      <w:proofErr w:type="spellEnd"/>
      <w:r w:rsidRPr="00B729BD">
        <w:rPr>
          <w:rFonts w:ascii="Courier New" w:hAnsi="Courier New" w:cs="Courier New"/>
          <w:iCs w:val="0"/>
          <w:color w:val="000000"/>
          <w:sz w:val="20"/>
          <w:szCs w:val="20"/>
        </w:rPr>
        <w:t xml:space="preserve"> AS OM</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ON </w:t>
      </w:r>
      <w:proofErr w:type="spellStart"/>
      <w:r w:rsidRPr="00B729BD">
        <w:rPr>
          <w:rFonts w:ascii="Courier New" w:hAnsi="Courier New" w:cs="Courier New"/>
          <w:iCs w:val="0"/>
          <w:color w:val="000000"/>
          <w:sz w:val="20"/>
          <w:szCs w:val="20"/>
        </w:rPr>
        <w:t>E.ManagerID</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OM.SalesPersonID</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ORDER BY </w:t>
      </w:r>
      <w:proofErr w:type="spellStart"/>
      <w:r w:rsidRPr="00B729BD">
        <w:rPr>
          <w:rFonts w:ascii="Courier New" w:hAnsi="Courier New" w:cs="Courier New"/>
          <w:iCs w:val="0"/>
          <w:color w:val="000000"/>
          <w:sz w:val="20"/>
          <w:szCs w:val="20"/>
        </w:rPr>
        <w:t>E.EmployeeID</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p>
    <w:p w:rsidR="00B729BD" w:rsidRPr="00B729BD" w:rsidRDefault="00B729BD" w:rsidP="00B729BD">
      <w:pPr>
        <w:spacing w:before="100" w:beforeAutospacing="1" w:after="100" w:afterAutospacing="1"/>
        <w:outlineLvl w:val="2"/>
        <w:rPr>
          <w:rFonts w:ascii="Times New Roman" w:hAnsi="Times New Roman"/>
          <w:b/>
          <w:bCs/>
          <w:iCs w:val="0"/>
          <w:sz w:val="27"/>
          <w:szCs w:val="27"/>
        </w:rPr>
      </w:pPr>
      <w:r w:rsidRPr="00B729BD">
        <w:rPr>
          <w:rFonts w:ascii="Times New Roman" w:hAnsi="Times New Roman"/>
          <w:b/>
          <w:bCs/>
          <w:iCs w:val="0"/>
          <w:sz w:val="27"/>
          <w:szCs w:val="27"/>
        </w:rPr>
        <w:t>D. Using a recursive common table expression to display multiple levels of recursion</w:t>
      </w:r>
    </w:p>
    <w:p w:rsidR="00B729BD" w:rsidRPr="00B729BD" w:rsidRDefault="00B729BD" w:rsidP="00B729BD">
      <w:pPr>
        <w:spacing w:before="100" w:beforeAutospacing="1" w:after="100" w:afterAutospacing="1"/>
        <w:rPr>
          <w:rFonts w:ascii="Times New Roman" w:hAnsi="Times New Roman"/>
          <w:iCs w:val="0"/>
          <w:sz w:val="24"/>
        </w:rPr>
      </w:pPr>
      <w:r w:rsidRPr="00B729BD">
        <w:rPr>
          <w:rFonts w:ascii="Times New Roman" w:hAnsi="Times New Roman"/>
          <w:iCs w:val="0"/>
          <w:sz w:val="24"/>
        </w:rPr>
        <w:t>The following example shows the hierarchical list of managers and the employees who report to them.</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USE </w:t>
      </w:r>
      <w:proofErr w:type="spellStart"/>
      <w:r w:rsidRPr="00B729BD">
        <w:rPr>
          <w:rFonts w:ascii="Courier New" w:hAnsi="Courier New" w:cs="Courier New"/>
          <w:iCs w:val="0"/>
          <w:color w:val="000000"/>
          <w:sz w:val="20"/>
          <w:szCs w:val="20"/>
        </w:rPr>
        <w:t>AdventureWorks</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WITH </w:t>
      </w:r>
      <w:proofErr w:type="spellStart"/>
      <w:proofErr w:type="gram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w:t>
      </w:r>
      <w:proofErr w:type="spellStart"/>
      <w:proofErr w:type="gramEnd"/>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EmployeeLevel</w:t>
      </w:r>
      <w:proofErr w:type="spellEnd"/>
      <w:r w:rsidRPr="00B729BD">
        <w:rPr>
          <w:rFonts w:ascii="Courier New" w:hAnsi="Courier New" w:cs="Courier New"/>
          <w:iCs w:val="0"/>
          <w:color w:val="000000"/>
          <w:sz w:val="20"/>
          <w:szCs w:val="20"/>
        </w:rPr>
        <w:t xml:space="preserve">) AS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EmployeeID</w:t>
      </w:r>
      <w:proofErr w:type="spellEnd"/>
      <w:r w:rsidRPr="00B729BD">
        <w:rPr>
          <w:rFonts w:ascii="Courier New" w:hAnsi="Courier New" w:cs="Courier New"/>
          <w:iCs w:val="0"/>
          <w:color w:val="000000"/>
          <w:sz w:val="20"/>
          <w:szCs w:val="20"/>
        </w:rPr>
        <w:t xml:space="preserve">, 0 AS </w:t>
      </w:r>
      <w:proofErr w:type="spellStart"/>
      <w:r w:rsidRPr="00B729BD">
        <w:rPr>
          <w:rFonts w:ascii="Courier New" w:hAnsi="Courier New" w:cs="Courier New"/>
          <w:iCs w:val="0"/>
          <w:color w:val="000000"/>
          <w:sz w:val="20"/>
          <w:szCs w:val="20"/>
        </w:rPr>
        <w:t>EmployeeLevel</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HumanResources.Employee</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WHERE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xml:space="preserve"> IS NULL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UNION ALL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spellStart"/>
      <w:r w:rsidRPr="00B729BD">
        <w:rPr>
          <w:rFonts w:ascii="Courier New" w:hAnsi="Courier New" w:cs="Courier New"/>
          <w:iCs w:val="0"/>
          <w:color w:val="000000"/>
          <w:sz w:val="20"/>
          <w:szCs w:val="20"/>
        </w:rPr>
        <w:t>e.ManagerID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EmployeeLevel</w:t>
      </w:r>
      <w:proofErr w:type="spellEnd"/>
      <w:r w:rsidRPr="00B729BD">
        <w:rPr>
          <w:rFonts w:ascii="Courier New" w:hAnsi="Courier New" w:cs="Courier New"/>
          <w:iCs w:val="0"/>
          <w:color w:val="000000"/>
          <w:sz w:val="20"/>
          <w:szCs w:val="20"/>
        </w:rPr>
        <w:t xml:space="preserve"> + 1</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HumanResources.Employee</w:t>
      </w:r>
      <w:proofErr w:type="spellEnd"/>
      <w:r w:rsidRPr="00B729BD">
        <w:rPr>
          <w:rFonts w:ascii="Courier New" w:hAnsi="Courier New" w:cs="Courier New"/>
          <w:iCs w:val="0"/>
          <w:color w:val="000000"/>
          <w:sz w:val="20"/>
          <w:szCs w:val="20"/>
        </w:rPr>
        <w:t xml:space="preserve"> 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INNER JOIN </w:t>
      </w:r>
      <w:proofErr w:type="spell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 xml:space="preserve"> d</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ON </w:t>
      </w:r>
      <w:proofErr w:type="spellStart"/>
      <w:r w:rsidRPr="00B729BD">
        <w:rPr>
          <w:rFonts w:ascii="Courier New" w:hAnsi="Courier New" w:cs="Courier New"/>
          <w:iCs w:val="0"/>
          <w:color w:val="000000"/>
          <w:sz w:val="20"/>
          <w:szCs w:val="20"/>
        </w:rPr>
        <w:t>e.ManagerID</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d.EmployeeID</w:t>
      </w:r>
      <w:proofErr w:type="spellEnd"/>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SELECT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EmployeeLevel</w:t>
      </w:r>
      <w:proofErr w:type="spellEnd"/>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FROM </w:t>
      </w:r>
      <w:proofErr w:type="spellStart"/>
      <w:proofErr w:type="gram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 xml:space="preserve"> ;</w:t>
      </w:r>
      <w:proofErr w:type="gram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p>
    <w:p w:rsidR="00B729BD" w:rsidRPr="00B729BD" w:rsidRDefault="00B729BD" w:rsidP="00B729BD">
      <w:pPr>
        <w:spacing w:before="100" w:beforeAutospacing="1" w:after="100" w:afterAutospacing="1"/>
        <w:outlineLvl w:val="2"/>
        <w:rPr>
          <w:rFonts w:ascii="Times New Roman" w:hAnsi="Times New Roman"/>
          <w:b/>
          <w:bCs/>
          <w:iCs w:val="0"/>
          <w:sz w:val="27"/>
          <w:szCs w:val="27"/>
        </w:rPr>
      </w:pPr>
      <w:r w:rsidRPr="00B729BD">
        <w:rPr>
          <w:rFonts w:ascii="Times New Roman" w:hAnsi="Times New Roman"/>
          <w:b/>
          <w:bCs/>
          <w:iCs w:val="0"/>
          <w:sz w:val="27"/>
          <w:szCs w:val="27"/>
        </w:rPr>
        <w:t>E. Using a recursive common table expression to display two levels of recursion</w:t>
      </w:r>
    </w:p>
    <w:p w:rsidR="00B729BD" w:rsidRPr="00B729BD" w:rsidRDefault="00B729BD" w:rsidP="00B729BD">
      <w:pPr>
        <w:spacing w:before="100" w:beforeAutospacing="1" w:after="100" w:afterAutospacing="1"/>
        <w:rPr>
          <w:rFonts w:ascii="Times New Roman" w:hAnsi="Times New Roman"/>
          <w:iCs w:val="0"/>
          <w:sz w:val="24"/>
        </w:rPr>
      </w:pPr>
      <w:r w:rsidRPr="00B729BD">
        <w:rPr>
          <w:rFonts w:ascii="Times New Roman" w:hAnsi="Times New Roman"/>
          <w:iCs w:val="0"/>
          <w:sz w:val="24"/>
        </w:rPr>
        <w:t>The following example shows managers and the employees reporting to them. The number of levels returned is limited to two.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USE </w:t>
      </w:r>
      <w:proofErr w:type="spellStart"/>
      <w:r w:rsidRPr="00B729BD">
        <w:rPr>
          <w:rFonts w:ascii="Courier New" w:hAnsi="Courier New" w:cs="Courier New"/>
          <w:iCs w:val="0"/>
          <w:color w:val="000000"/>
          <w:sz w:val="20"/>
          <w:szCs w:val="20"/>
        </w:rPr>
        <w:t>AdventureWorks</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WITH </w:t>
      </w:r>
      <w:proofErr w:type="spellStart"/>
      <w:proofErr w:type="gram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w:t>
      </w:r>
      <w:proofErr w:type="spellStart"/>
      <w:proofErr w:type="gramEnd"/>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EmployeeLevel</w:t>
      </w:r>
      <w:proofErr w:type="spellEnd"/>
      <w:r w:rsidRPr="00B729BD">
        <w:rPr>
          <w:rFonts w:ascii="Courier New" w:hAnsi="Courier New" w:cs="Courier New"/>
          <w:iCs w:val="0"/>
          <w:color w:val="000000"/>
          <w:sz w:val="20"/>
          <w:szCs w:val="20"/>
        </w:rPr>
        <w:t xml:space="preserve">) AS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EmployeeID</w:t>
      </w:r>
      <w:proofErr w:type="spellEnd"/>
      <w:r w:rsidRPr="00B729BD">
        <w:rPr>
          <w:rFonts w:ascii="Courier New" w:hAnsi="Courier New" w:cs="Courier New"/>
          <w:iCs w:val="0"/>
          <w:color w:val="000000"/>
          <w:sz w:val="20"/>
          <w:szCs w:val="20"/>
        </w:rPr>
        <w:t xml:space="preserve">, 0 AS </w:t>
      </w:r>
      <w:proofErr w:type="spellStart"/>
      <w:r w:rsidRPr="00B729BD">
        <w:rPr>
          <w:rFonts w:ascii="Courier New" w:hAnsi="Courier New" w:cs="Courier New"/>
          <w:iCs w:val="0"/>
          <w:color w:val="000000"/>
          <w:sz w:val="20"/>
          <w:szCs w:val="20"/>
        </w:rPr>
        <w:t>EmployeeLevel</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HumanResources.Employee</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WHERE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xml:space="preserve"> IS NULL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UNION ALL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spellStart"/>
      <w:r w:rsidRPr="00B729BD">
        <w:rPr>
          <w:rFonts w:ascii="Courier New" w:hAnsi="Courier New" w:cs="Courier New"/>
          <w:iCs w:val="0"/>
          <w:color w:val="000000"/>
          <w:sz w:val="20"/>
          <w:szCs w:val="20"/>
        </w:rPr>
        <w:t>e.ManagerID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EmployeeLevel</w:t>
      </w:r>
      <w:proofErr w:type="spellEnd"/>
      <w:r w:rsidRPr="00B729BD">
        <w:rPr>
          <w:rFonts w:ascii="Courier New" w:hAnsi="Courier New" w:cs="Courier New"/>
          <w:iCs w:val="0"/>
          <w:color w:val="000000"/>
          <w:sz w:val="20"/>
          <w:szCs w:val="20"/>
        </w:rPr>
        <w:t xml:space="preserve"> + 1</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HumanResources.Employee</w:t>
      </w:r>
      <w:proofErr w:type="spellEnd"/>
      <w:r w:rsidRPr="00B729BD">
        <w:rPr>
          <w:rFonts w:ascii="Courier New" w:hAnsi="Courier New" w:cs="Courier New"/>
          <w:iCs w:val="0"/>
          <w:color w:val="000000"/>
          <w:sz w:val="20"/>
          <w:szCs w:val="20"/>
        </w:rPr>
        <w:t xml:space="preserve"> 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INNER JOIN </w:t>
      </w:r>
      <w:proofErr w:type="spell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 xml:space="preserve"> d</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ON </w:t>
      </w:r>
      <w:proofErr w:type="spellStart"/>
      <w:r w:rsidRPr="00B729BD">
        <w:rPr>
          <w:rFonts w:ascii="Courier New" w:hAnsi="Courier New" w:cs="Courier New"/>
          <w:iCs w:val="0"/>
          <w:color w:val="000000"/>
          <w:sz w:val="20"/>
          <w:szCs w:val="20"/>
        </w:rPr>
        <w:t>e.ManagerID</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d.EmployeeID</w:t>
      </w:r>
      <w:proofErr w:type="spellEnd"/>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SELECT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EmployeeLevel</w:t>
      </w:r>
      <w:proofErr w:type="spellEnd"/>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FROM </w:t>
      </w:r>
      <w:proofErr w:type="spell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lastRenderedPageBreak/>
        <w:t xml:space="preserve">WHERE </w:t>
      </w:r>
      <w:proofErr w:type="spellStart"/>
      <w:r w:rsidRPr="00B729BD">
        <w:rPr>
          <w:rFonts w:ascii="Courier New" w:hAnsi="Courier New" w:cs="Courier New"/>
          <w:iCs w:val="0"/>
          <w:color w:val="000000"/>
          <w:sz w:val="20"/>
          <w:szCs w:val="20"/>
        </w:rPr>
        <w:t>EmployeeLevel</w:t>
      </w:r>
      <w:proofErr w:type="spellEnd"/>
      <w:r w:rsidRPr="00B729BD">
        <w:rPr>
          <w:rFonts w:ascii="Courier New" w:hAnsi="Courier New" w:cs="Courier New"/>
          <w:iCs w:val="0"/>
          <w:color w:val="000000"/>
          <w:sz w:val="20"/>
          <w:szCs w:val="20"/>
        </w:rPr>
        <w:t xml:space="preserve"> &lt;= </w:t>
      </w:r>
      <w:proofErr w:type="gramStart"/>
      <w:r w:rsidRPr="00B729BD">
        <w:rPr>
          <w:rFonts w:ascii="Courier New" w:hAnsi="Courier New" w:cs="Courier New"/>
          <w:iCs w:val="0"/>
          <w:color w:val="000000"/>
          <w:sz w:val="20"/>
          <w:szCs w:val="20"/>
        </w:rPr>
        <w:t>2 ;</w:t>
      </w:r>
      <w:proofErr w:type="gram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p>
    <w:p w:rsidR="00B729BD" w:rsidRPr="00B729BD" w:rsidRDefault="00B729BD" w:rsidP="00B729BD">
      <w:pPr>
        <w:spacing w:before="100" w:beforeAutospacing="1" w:after="100" w:afterAutospacing="1"/>
        <w:outlineLvl w:val="2"/>
        <w:rPr>
          <w:rFonts w:ascii="Times New Roman" w:hAnsi="Times New Roman"/>
          <w:b/>
          <w:bCs/>
          <w:iCs w:val="0"/>
          <w:sz w:val="27"/>
          <w:szCs w:val="27"/>
        </w:rPr>
      </w:pPr>
      <w:r w:rsidRPr="00B729BD">
        <w:rPr>
          <w:rFonts w:ascii="Times New Roman" w:hAnsi="Times New Roman"/>
          <w:b/>
          <w:bCs/>
          <w:iCs w:val="0"/>
          <w:sz w:val="27"/>
          <w:szCs w:val="27"/>
        </w:rPr>
        <w:t>F. Using a recursive common table expression to display a hierarchical list</w:t>
      </w:r>
    </w:p>
    <w:p w:rsidR="00B729BD" w:rsidRPr="00B729BD" w:rsidRDefault="00B729BD" w:rsidP="00B729BD">
      <w:p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The following example builds on Example C by adding the names of the manager and employees, and their respective titles. The hierarchy of managers and employees is additionally emphasized by indenting each level.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USE </w:t>
      </w:r>
      <w:proofErr w:type="spellStart"/>
      <w:r w:rsidRPr="00B729BD">
        <w:rPr>
          <w:rFonts w:ascii="Courier New" w:hAnsi="Courier New" w:cs="Courier New"/>
          <w:iCs w:val="0"/>
          <w:color w:val="000000"/>
          <w:sz w:val="20"/>
          <w:szCs w:val="20"/>
        </w:rPr>
        <w:t>AdventureWorks</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WITH </w:t>
      </w:r>
      <w:proofErr w:type="spellStart"/>
      <w:proofErr w:type="gram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w:t>
      </w:r>
      <w:proofErr w:type="gramEnd"/>
      <w:r w:rsidRPr="00B729BD">
        <w:rPr>
          <w:rFonts w:ascii="Courier New" w:hAnsi="Courier New" w:cs="Courier New"/>
          <w:iCs w:val="0"/>
          <w:color w:val="000000"/>
          <w:sz w:val="20"/>
          <w:szCs w:val="20"/>
        </w:rPr>
        <w:t xml:space="preserve">Name, Title, </w:t>
      </w:r>
      <w:proofErr w:type="spellStart"/>
      <w:r w:rsidRPr="00B729BD">
        <w:rPr>
          <w:rFonts w:ascii="Courier New" w:hAnsi="Courier New" w:cs="Courier New"/>
          <w:iCs w:val="0"/>
          <w:color w:val="000000"/>
          <w:sz w:val="20"/>
          <w:szCs w:val="20"/>
        </w:rPr>
        <w:t>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EmployeeLevel</w:t>
      </w:r>
      <w:proofErr w:type="spellEnd"/>
      <w:r w:rsidRPr="00B729BD">
        <w:rPr>
          <w:rFonts w:ascii="Courier New" w:hAnsi="Courier New" w:cs="Courier New"/>
          <w:iCs w:val="0"/>
          <w:color w:val="000000"/>
          <w:sz w:val="20"/>
          <w:szCs w:val="20"/>
        </w:rPr>
        <w:t>, Sort)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AS (SELECT </w:t>
      </w:r>
      <w:proofErr w:type="gramStart"/>
      <w:r w:rsidRPr="00B729BD">
        <w:rPr>
          <w:rFonts w:ascii="Courier New" w:hAnsi="Courier New" w:cs="Courier New"/>
          <w:iCs w:val="0"/>
          <w:color w:val="000000"/>
          <w:sz w:val="20"/>
          <w:szCs w:val="20"/>
        </w:rPr>
        <w:t>CONVERT(</w:t>
      </w:r>
      <w:proofErr w:type="spellStart"/>
      <w:proofErr w:type="gramEnd"/>
      <w:r w:rsidRPr="00B729BD">
        <w:rPr>
          <w:rFonts w:ascii="Courier New" w:hAnsi="Courier New" w:cs="Courier New"/>
          <w:iCs w:val="0"/>
          <w:color w:val="000000"/>
          <w:sz w:val="20"/>
          <w:szCs w:val="20"/>
        </w:rPr>
        <w:t>varchar</w:t>
      </w:r>
      <w:proofErr w:type="spellEnd"/>
      <w:r w:rsidRPr="00B729BD">
        <w:rPr>
          <w:rFonts w:ascii="Courier New" w:hAnsi="Courier New" w:cs="Courier New"/>
          <w:iCs w:val="0"/>
          <w:color w:val="000000"/>
          <w:sz w:val="20"/>
          <w:szCs w:val="20"/>
        </w:rPr>
        <w:t xml:space="preserve">(255), </w:t>
      </w:r>
      <w:proofErr w:type="spellStart"/>
      <w:r w:rsidRPr="00B729BD">
        <w:rPr>
          <w:rFonts w:ascii="Courier New" w:hAnsi="Courier New" w:cs="Courier New"/>
          <w:iCs w:val="0"/>
          <w:color w:val="000000"/>
          <w:sz w:val="20"/>
          <w:szCs w:val="20"/>
        </w:rPr>
        <w:t>c.FirstName</w:t>
      </w:r>
      <w:proofErr w:type="spellEnd"/>
      <w:r w:rsidRPr="00B729BD">
        <w:rPr>
          <w:rFonts w:ascii="Courier New" w:hAnsi="Courier New" w:cs="Courier New"/>
          <w:iCs w:val="0"/>
          <w:color w:val="000000"/>
          <w:sz w:val="20"/>
          <w:szCs w:val="20"/>
        </w:rPr>
        <w:t xml:space="preserve"> + ' </w:t>
      </w:r>
      <w:proofErr w:type="spellStart"/>
      <w:r w:rsidRPr="00B729BD">
        <w:rPr>
          <w:rFonts w:ascii="Courier New" w:hAnsi="Courier New" w:cs="Courier New"/>
          <w:iCs w:val="0"/>
          <w:color w:val="000000"/>
          <w:sz w:val="20"/>
          <w:szCs w:val="20"/>
        </w:rPr>
        <w:t>'</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c.LastName</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e.Title</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e.EmployeeID</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1,</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roofErr w:type="gramStart"/>
      <w:r w:rsidRPr="00B729BD">
        <w:rPr>
          <w:rFonts w:ascii="Courier New" w:hAnsi="Courier New" w:cs="Courier New"/>
          <w:iCs w:val="0"/>
          <w:color w:val="000000"/>
          <w:sz w:val="20"/>
          <w:szCs w:val="20"/>
        </w:rPr>
        <w:t>CONVERT(</w:t>
      </w:r>
      <w:proofErr w:type="spellStart"/>
      <w:proofErr w:type="gramEnd"/>
      <w:r w:rsidRPr="00B729BD">
        <w:rPr>
          <w:rFonts w:ascii="Courier New" w:hAnsi="Courier New" w:cs="Courier New"/>
          <w:iCs w:val="0"/>
          <w:color w:val="000000"/>
          <w:sz w:val="20"/>
          <w:szCs w:val="20"/>
        </w:rPr>
        <w:t>varchar</w:t>
      </w:r>
      <w:proofErr w:type="spellEnd"/>
      <w:r w:rsidRPr="00B729BD">
        <w:rPr>
          <w:rFonts w:ascii="Courier New" w:hAnsi="Courier New" w:cs="Courier New"/>
          <w:iCs w:val="0"/>
          <w:color w:val="000000"/>
          <w:sz w:val="20"/>
          <w:szCs w:val="20"/>
        </w:rPr>
        <w:t xml:space="preserve">(255), </w:t>
      </w:r>
      <w:proofErr w:type="spellStart"/>
      <w:r w:rsidRPr="00B729BD">
        <w:rPr>
          <w:rFonts w:ascii="Courier New" w:hAnsi="Courier New" w:cs="Courier New"/>
          <w:iCs w:val="0"/>
          <w:color w:val="000000"/>
          <w:sz w:val="20"/>
          <w:szCs w:val="20"/>
        </w:rPr>
        <w:t>c.FirstName</w:t>
      </w:r>
      <w:proofErr w:type="spellEnd"/>
      <w:r w:rsidRPr="00B729BD">
        <w:rPr>
          <w:rFonts w:ascii="Courier New" w:hAnsi="Courier New" w:cs="Courier New"/>
          <w:iCs w:val="0"/>
          <w:color w:val="000000"/>
          <w:sz w:val="20"/>
          <w:szCs w:val="20"/>
        </w:rPr>
        <w:t xml:space="preserve"> + ' </w:t>
      </w:r>
      <w:proofErr w:type="spellStart"/>
      <w:r w:rsidRPr="00B729BD">
        <w:rPr>
          <w:rFonts w:ascii="Courier New" w:hAnsi="Courier New" w:cs="Courier New"/>
          <w:iCs w:val="0"/>
          <w:color w:val="000000"/>
          <w:sz w:val="20"/>
          <w:szCs w:val="20"/>
        </w:rPr>
        <w:t>'</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c.LastName</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HumanResources.Employee</w:t>
      </w:r>
      <w:proofErr w:type="spellEnd"/>
      <w:r w:rsidRPr="00B729BD">
        <w:rPr>
          <w:rFonts w:ascii="Courier New" w:hAnsi="Courier New" w:cs="Courier New"/>
          <w:iCs w:val="0"/>
          <w:color w:val="000000"/>
          <w:sz w:val="20"/>
          <w:szCs w:val="20"/>
        </w:rPr>
        <w:t xml:space="preserve"> AS 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JOIN </w:t>
      </w:r>
      <w:proofErr w:type="spellStart"/>
      <w:r w:rsidRPr="00B729BD">
        <w:rPr>
          <w:rFonts w:ascii="Courier New" w:hAnsi="Courier New" w:cs="Courier New"/>
          <w:iCs w:val="0"/>
          <w:color w:val="000000"/>
          <w:sz w:val="20"/>
          <w:szCs w:val="20"/>
        </w:rPr>
        <w:t>Person.Contact</w:t>
      </w:r>
      <w:proofErr w:type="spellEnd"/>
      <w:r w:rsidRPr="00B729BD">
        <w:rPr>
          <w:rFonts w:ascii="Courier New" w:hAnsi="Courier New" w:cs="Courier New"/>
          <w:iCs w:val="0"/>
          <w:color w:val="000000"/>
          <w:sz w:val="20"/>
          <w:szCs w:val="20"/>
        </w:rPr>
        <w:t xml:space="preserve"> AS c ON </w:t>
      </w:r>
      <w:proofErr w:type="spellStart"/>
      <w:r w:rsidRPr="00B729BD">
        <w:rPr>
          <w:rFonts w:ascii="Courier New" w:hAnsi="Courier New" w:cs="Courier New"/>
          <w:iCs w:val="0"/>
          <w:color w:val="000000"/>
          <w:sz w:val="20"/>
          <w:szCs w:val="20"/>
        </w:rPr>
        <w:t>e.ContactID</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c.ContactID</w:t>
      </w:r>
      <w:proofErr w:type="spellEnd"/>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WHERE </w:t>
      </w:r>
      <w:proofErr w:type="spellStart"/>
      <w:r w:rsidRPr="00B729BD">
        <w:rPr>
          <w:rFonts w:ascii="Courier New" w:hAnsi="Courier New" w:cs="Courier New"/>
          <w:iCs w:val="0"/>
          <w:color w:val="000000"/>
          <w:sz w:val="20"/>
          <w:szCs w:val="20"/>
        </w:rPr>
        <w:t>e.ManagerID</w:t>
      </w:r>
      <w:proofErr w:type="spellEnd"/>
      <w:r w:rsidRPr="00B729BD">
        <w:rPr>
          <w:rFonts w:ascii="Courier New" w:hAnsi="Courier New" w:cs="Courier New"/>
          <w:iCs w:val="0"/>
          <w:color w:val="000000"/>
          <w:sz w:val="20"/>
          <w:szCs w:val="20"/>
        </w:rPr>
        <w:t xml:space="preserve"> IS NULL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UNION ALL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gramStart"/>
      <w:r w:rsidRPr="00B729BD">
        <w:rPr>
          <w:rFonts w:ascii="Courier New" w:hAnsi="Courier New" w:cs="Courier New"/>
          <w:iCs w:val="0"/>
          <w:color w:val="000000"/>
          <w:sz w:val="20"/>
          <w:szCs w:val="20"/>
        </w:rPr>
        <w:t>CONVERT(</w:t>
      </w:r>
      <w:proofErr w:type="spellStart"/>
      <w:proofErr w:type="gramEnd"/>
      <w:r w:rsidRPr="00B729BD">
        <w:rPr>
          <w:rFonts w:ascii="Courier New" w:hAnsi="Courier New" w:cs="Courier New"/>
          <w:iCs w:val="0"/>
          <w:color w:val="000000"/>
          <w:sz w:val="20"/>
          <w:szCs w:val="20"/>
        </w:rPr>
        <w:t>varchar</w:t>
      </w:r>
      <w:proofErr w:type="spellEnd"/>
      <w:r w:rsidRPr="00B729BD">
        <w:rPr>
          <w:rFonts w:ascii="Courier New" w:hAnsi="Courier New" w:cs="Courier New"/>
          <w:iCs w:val="0"/>
          <w:color w:val="000000"/>
          <w:sz w:val="20"/>
          <w:szCs w:val="20"/>
        </w:rPr>
        <w:t xml:space="preserve">(255), REPLICATE ('| ' , </w:t>
      </w:r>
      <w:proofErr w:type="spellStart"/>
      <w:r w:rsidRPr="00B729BD">
        <w:rPr>
          <w:rFonts w:ascii="Courier New" w:hAnsi="Courier New" w:cs="Courier New"/>
          <w:iCs w:val="0"/>
          <w:color w:val="000000"/>
          <w:sz w:val="20"/>
          <w:szCs w:val="20"/>
        </w:rPr>
        <w:t>EmployeeLevel</w:t>
      </w:r>
      <w:proofErr w:type="spellEnd"/>
      <w:r w:rsidRPr="00B729BD">
        <w:rPr>
          <w:rFonts w:ascii="Courier New" w:hAnsi="Courier New" w:cs="Courier New"/>
          <w:iCs w:val="0"/>
          <w:color w:val="000000"/>
          <w:sz w:val="20"/>
          <w:szCs w:val="20"/>
        </w:rPr>
        <w:t>)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c.FirstName</w:t>
      </w:r>
      <w:proofErr w:type="spellEnd"/>
      <w:r w:rsidRPr="00B729BD">
        <w:rPr>
          <w:rFonts w:ascii="Courier New" w:hAnsi="Courier New" w:cs="Courier New"/>
          <w:iCs w:val="0"/>
          <w:color w:val="000000"/>
          <w:sz w:val="20"/>
          <w:szCs w:val="20"/>
        </w:rPr>
        <w:t xml:space="preserve"> + ' </w:t>
      </w:r>
      <w:proofErr w:type="spellStart"/>
      <w:r w:rsidRPr="00B729BD">
        <w:rPr>
          <w:rFonts w:ascii="Courier New" w:hAnsi="Courier New" w:cs="Courier New"/>
          <w:iCs w:val="0"/>
          <w:color w:val="000000"/>
          <w:sz w:val="20"/>
          <w:szCs w:val="20"/>
        </w:rPr>
        <w:t>'</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c.LastName</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e.Title</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e.EmployeeID</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EmployeeLevel</w:t>
      </w:r>
      <w:proofErr w:type="spellEnd"/>
      <w:r w:rsidRPr="00B729BD">
        <w:rPr>
          <w:rFonts w:ascii="Courier New" w:hAnsi="Courier New" w:cs="Courier New"/>
          <w:iCs w:val="0"/>
          <w:color w:val="000000"/>
          <w:sz w:val="20"/>
          <w:szCs w:val="20"/>
        </w:rPr>
        <w:t xml:space="preserve"> + 1,</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CONVERT (</w:t>
      </w:r>
      <w:proofErr w:type="spellStart"/>
      <w:proofErr w:type="gramStart"/>
      <w:r w:rsidRPr="00B729BD">
        <w:rPr>
          <w:rFonts w:ascii="Courier New" w:hAnsi="Courier New" w:cs="Courier New"/>
          <w:iCs w:val="0"/>
          <w:color w:val="000000"/>
          <w:sz w:val="20"/>
          <w:szCs w:val="20"/>
        </w:rPr>
        <w:t>varchar</w:t>
      </w:r>
      <w:proofErr w:type="spellEnd"/>
      <w:r w:rsidRPr="00B729BD">
        <w:rPr>
          <w:rFonts w:ascii="Courier New" w:hAnsi="Courier New" w:cs="Courier New"/>
          <w:iCs w:val="0"/>
          <w:color w:val="000000"/>
          <w:sz w:val="20"/>
          <w:szCs w:val="20"/>
        </w:rPr>
        <w:t>(</w:t>
      </w:r>
      <w:proofErr w:type="gramEnd"/>
      <w:r w:rsidRPr="00B729BD">
        <w:rPr>
          <w:rFonts w:ascii="Courier New" w:hAnsi="Courier New" w:cs="Courier New"/>
          <w:iCs w:val="0"/>
          <w:color w:val="000000"/>
          <w:sz w:val="20"/>
          <w:szCs w:val="20"/>
        </w:rPr>
        <w:t xml:space="preserve">255), RTRIM(Sort) + '| ' + </w:t>
      </w:r>
      <w:proofErr w:type="spellStart"/>
      <w:r w:rsidRPr="00B729BD">
        <w:rPr>
          <w:rFonts w:ascii="Courier New" w:hAnsi="Courier New" w:cs="Courier New"/>
          <w:iCs w:val="0"/>
          <w:color w:val="000000"/>
          <w:sz w:val="20"/>
          <w:szCs w:val="20"/>
        </w:rPr>
        <w:t>FirstName</w:t>
      </w:r>
      <w:proofErr w:type="spellEnd"/>
      <w:r w:rsidRPr="00B729BD">
        <w:rPr>
          <w:rFonts w:ascii="Courier New" w:hAnsi="Courier New" w:cs="Courier New"/>
          <w:iCs w:val="0"/>
          <w:color w:val="000000"/>
          <w:sz w:val="20"/>
          <w:szCs w:val="20"/>
        </w:rPr>
        <w:t xml:space="preserve"> + ' </w:t>
      </w:r>
      <w:proofErr w:type="spellStart"/>
      <w:r w:rsidRPr="00B729BD">
        <w:rPr>
          <w:rFonts w:ascii="Courier New" w:hAnsi="Courier New" w:cs="Courier New"/>
          <w:iCs w:val="0"/>
          <w:color w:val="000000"/>
          <w:sz w:val="20"/>
          <w:szCs w:val="20"/>
        </w:rPr>
        <w:t>'</w:t>
      </w:r>
      <w:proofErr w:type="spellEnd"/>
      <w:r w:rsidRPr="00B729BD">
        <w:rPr>
          <w:rFonts w:ascii="Courier New" w:hAnsi="Courier New" w:cs="Courier New"/>
          <w:iCs w:val="0"/>
          <w:color w:val="000000"/>
          <w:sz w:val="20"/>
          <w:szCs w:val="20"/>
        </w:rPr>
        <w:t xml:space="preserve"> +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LastName</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HumanResources.Employee</w:t>
      </w:r>
      <w:proofErr w:type="spellEnd"/>
      <w:r w:rsidRPr="00B729BD">
        <w:rPr>
          <w:rFonts w:ascii="Courier New" w:hAnsi="Courier New" w:cs="Courier New"/>
          <w:iCs w:val="0"/>
          <w:color w:val="000000"/>
          <w:sz w:val="20"/>
          <w:szCs w:val="20"/>
        </w:rPr>
        <w:t xml:space="preserve"> as 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JOIN </w:t>
      </w:r>
      <w:proofErr w:type="spellStart"/>
      <w:r w:rsidRPr="00B729BD">
        <w:rPr>
          <w:rFonts w:ascii="Courier New" w:hAnsi="Courier New" w:cs="Courier New"/>
          <w:iCs w:val="0"/>
          <w:color w:val="000000"/>
          <w:sz w:val="20"/>
          <w:szCs w:val="20"/>
        </w:rPr>
        <w:t>Person.Contact</w:t>
      </w:r>
      <w:proofErr w:type="spellEnd"/>
      <w:r w:rsidRPr="00B729BD">
        <w:rPr>
          <w:rFonts w:ascii="Courier New" w:hAnsi="Courier New" w:cs="Courier New"/>
          <w:iCs w:val="0"/>
          <w:color w:val="000000"/>
          <w:sz w:val="20"/>
          <w:szCs w:val="20"/>
        </w:rPr>
        <w:t xml:space="preserve"> AS c ON </w:t>
      </w:r>
      <w:proofErr w:type="spellStart"/>
      <w:r w:rsidRPr="00B729BD">
        <w:rPr>
          <w:rFonts w:ascii="Courier New" w:hAnsi="Courier New" w:cs="Courier New"/>
          <w:iCs w:val="0"/>
          <w:color w:val="000000"/>
          <w:sz w:val="20"/>
          <w:szCs w:val="20"/>
        </w:rPr>
        <w:t>e.ContactID</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c.ContactID</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JOIN </w:t>
      </w:r>
      <w:proofErr w:type="spell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 xml:space="preserve"> AS d ON </w:t>
      </w:r>
      <w:proofErr w:type="spellStart"/>
      <w:r w:rsidRPr="00B729BD">
        <w:rPr>
          <w:rFonts w:ascii="Courier New" w:hAnsi="Courier New" w:cs="Courier New"/>
          <w:iCs w:val="0"/>
          <w:color w:val="000000"/>
          <w:sz w:val="20"/>
          <w:szCs w:val="20"/>
        </w:rPr>
        <w:t>e.ManagerID</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d.EmployeeID</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SELECT </w:t>
      </w:r>
      <w:proofErr w:type="spellStart"/>
      <w:r w:rsidRPr="00B729BD">
        <w:rPr>
          <w:rFonts w:ascii="Courier New" w:hAnsi="Courier New" w:cs="Courier New"/>
          <w:iCs w:val="0"/>
          <w:color w:val="000000"/>
          <w:sz w:val="20"/>
          <w:szCs w:val="20"/>
        </w:rPr>
        <w:t>EmployeeID</w:t>
      </w:r>
      <w:proofErr w:type="spellEnd"/>
      <w:r w:rsidRPr="00B729BD">
        <w:rPr>
          <w:rFonts w:ascii="Courier New" w:hAnsi="Courier New" w:cs="Courier New"/>
          <w:iCs w:val="0"/>
          <w:color w:val="000000"/>
          <w:sz w:val="20"/>
          <w:szCs w:val="20"/>
        </w:rPr>
        <w:t xml:space="preserve">, Name, Title, </w:t>
      </w:r>
      <w:proofErr w:type="spellStart"/>
      <w:r w:rsidRPr="00B729BD">
        <w:rPr>
          <w:rFonts w:ascii="Courier New" w:hAnsi="Courier New" w:cs="Courier New"/>
          <w:iCs w:val="0"/>
          <w:color w:val="000000"/>
          <w:sz w:val="20"/>
          <w:szCs w:val="20"/>
        </w:rPr>
        <w:t>EmployeeLevel</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FROM </w:t>
      </w:r>
      <w:proofErr w:type="spell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ORDER BY Sort;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p>
    <w:p w:rsidR="00B729BD" w:rsidRPr="00B729BD" w:rsidRDefault="00B729BD" w:rsidP="00B729BD">
      <w:pPr>
        <w:spacing w:before="100" w:beforeAutospacing="1" w:after="100" w:afterAutospacing="1"/>
        <w:outlineLvl w:val="2"/>
        <w:rPr>
          <w:rFonts w:ascii="Times New Roman" w:hAnsi="Times New Roman"/>
          <w:b/>
          <w:bCs/>
          <w:iCs w:val="0"/>
          <w:sz w:val="27"/>
          <w:szCs w:val="27"/>
        </w:rPr>
      </w:pPr>
      <w:r w:rsidRPr="00B729BD">
        <w:rPr>
          <w:rFonts w:ascii="Times New Roman" w:hAnsi="Times New Roman"/>
          <w:b/>
          <w:bCs/>
          <w:iCs w:val="0"/>
          <w:sz w:val="27"/>
          <w:szCs w:val="27"/>
        </w:rPr>
        <w:t>G. Using MAXRECURSION to cancel a statement</w:t>
      </w:r>
    </w:p>
    <w:p w:rsidR="00B729BD" w:rsidRPr="00B729BD" w:rsidRDefault="00B729BD" w:rsidP="00B729BD">
      <w:pPr>
        <w:spacing w:before="100" w:beforeAutospacing="1" w:after="100" w:afterAutospacing="1"/>
        <w:rPr>
          <w:rFonts w:ascii="Times New Roman" w:hAnsi="Times New Roman"/>
          <w:iCs w:val="0"/>
          <w:sz w:val="24"/>
        </w:rPr>
      </w:pPr>
      <w:r w:rsidRPr="00B729BD">
        <w:rPr>
          <w:rFonts w:ascii="Courier New" w:hAnsi="Courier New" w:cs="Courier New"/>
          <w:iCs w:val="0"/>
          <w:sz w:val="20"/>
        </w:rPr>
        <w:t>MAXRECURSION</w:t>
      </w:r>
      <w:r w:rsidRPr="00B729BD">
        <w:rPr>
          <w:rFonts w:ascii="Times New Roman" w:hAnsi="Times New Roman"/>
          <w:iCs w:val="0"/>
          <w:sz w:val="24"/>
        </w:rPr>
        <w:t xml:space="preserve"> can be used to prevent a poorly formed recursive CTE from entering into an infinite loop. The following example intentionally creates an infinite loop and uses the </w:t>
      </w:r>
      <w:r w:rsidRPr="00B729BD">
        <w:rPr>
          <w:rFonts w:ascii="Courier New" w:hAnsi="Courier New" w:cs="Courier New"/>
          <w:iCs w:val="0"/>
          <w:sz w:val="20"/>
        </w:rPr>
        <w:t>MAXRECURSION</w:t>
      </w:r>
      <w:r w:rsidRPr="00B729BD">
        <w:rPr>
          <w:rFonts w:ascii="Times New Roman" w:hAnsi="Times New Roman"/>
          <w:iCs w:val="0"/>
          <w:sz w:val="24"/>
        </w:rPr>
        <w:t xml:space="preserve"> hint to limit the number of recursion levels to two.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USE </w:t>
      </w:r>
      <w:proofErr w:type="spellStart"/>
      <w:r w:rsidRPr="00B729BD">
        <w:rPr>
          <w:rFonts w:ascii="Courier New" w:hAnsi="Courier New" w:cs="Courier New"/>
          <w:iCs w:val="0"/>
          <w:color w:val="000000"/>
          <w:sz w:val="20"/>
          <w:szCs w:val="20"/>
        </w:rPr>
        <w:t>AdventureWorks</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--Creates an infinite loop</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WITH </w:t>
      </w:r>
      <w:proofErr w:type="spellStart"/>
      <w:r w:rsidRPr="00B729BD">
        <w:rPr>
          <w:rFonts w:ascii="Courier New" w:hAnsi="Courier New" w:cs="Courier New"/>
          <w:iCs w:val="0"/>
          <w:color w:val="000000"/>
          <w:sz w:val="20"/>
          <w:szCs w:val="20"/>
        </w:rPr>
        <w:t>cte</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Title) as</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spellStart"/>
      <w:r w:rsidRPr="00B729BD">
        <w:rPr>
          <w:rFonts w:ascii="Courier New" w:hAnsi="Courier New" w:cs="Courier New"/>
          <w:iCs w:val="0"/>
          <w:color w:val="000000"/>
          <w:sz w:val="20"/>
          <w:szCs w:val="20"/>
        </w:rPr>
        <w:t>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Title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HumanResources.Employee</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WHERE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xml:space="preserve"> IS NOT NULL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lastRenderedPageBreak/>
        <w:t xml:space="preserve">  UNION ALL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spellStart"/>
      <w:r w:rsidRPr="00B729BD">
        <w:rPr>
          <w:rFonts w:ascii="Courier New" w:hAnsi="Courier New" w:cs="Courier New"/>
          <w:iCs w:val="0"/>
          <w:color w:val="000000"/>
          <w:sz w:val="20"/>
          <w:szCs w:val="20"/>
        </w:rPr>
        <w:t>cte.EmployeeID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cte.ManagerID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cte.Title</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cte</w:t>
      </w:r>
      <w:proofErr w:type="spellEnd"/>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roofErr w:type="gramStart"/>
      <w:r w:rsidRPr="00B729BD">
        <w:rPr>
          <w:rFonts w:ascii="Courier New" w:hAnsi="Courier New" w:cs="Courier New"/>
          <w:iCs w:val="0"/>
          <w:color w:val="000000"/>
          <w:sz w:val="20"/>
          <w:szCs w:val="20"/>
        </w:rPr>
        <w:t xml:space="preserve">JOIN  </w:t>
      </w:r>
      <w:proofErr w:type="spellStart"/>
      <w:r w:rsidRPr="00B729BD">
        <w:rPr>
          <w:rFonts w:ascii="Courier New" w:hAnsi="Courier New" w:cs="Courier New"/>
          <w:iCs w:val="0"/>
          <w:color w:val="000000"/>
          <w:sz w:val="20"/>
          <w:szCs w:val="20"/>
        </w:rPr>
        <w:t>HumanResources.Employee</w:t>
      </w:r>
      <w:proofErr w:type="spellEnd"/>
      <w:proofErr w:type="gramEnd"/>
      <w:r w:rsidRPr="00B729BD">
        <w:rPr>
          <w:rFonts w:ascii="Courier New" w:hAnsi="Courier New" w:cs="Courier New"/>
          <w:iCs w:val="0"/>
          <w:color w:val="000000"/>
          <w:sz w:val="20"/>
          <w:szCs w:val="20"/>
        </w:rPr>
        <w:t xml:space="preserve"> AS 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ON </w:t>
      </w:r>
      <w:proofErr w:type="spellStart"/>
      <w:r w:rsidRPr="00B729BD">
        <w:rPr>
          <w:rFonts w:ascii="Courier New" w:hAnsi="Courier New" w:cs="Courier New"/>
          <w:iCs w:val="0"/>
          <w:color w:val="000000"/>
          <w:sz w:val="20"/>
          <w:szCs w:val="20"/>
        </w:rPr>
        <w:t>cte.ManagerID</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e.EmployeeID</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--Uses MAXRECURSION to limit the recursive levels to 2</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SELECT </w:t>
      </w:r>
      <w:proofErr w:type="spellStart"/>
      <w:r w:rsidRPr="00B729BD">
        <w:rPr>
          <w:rFonts w:ascii="Courier New" w:hAnsi="Courier New" w:cs="Courier New"/>
          <w:iCs w:val="0"/>
          <w:color w:val="000000"/>
          <w:sz w:val="20"/>
          <w:szCs w:val="20"/>
        </w:rPr>
        <w:t>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Title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FROM </w:t>
      </w:r>
      <w:proofErr w:type="spellStart"/>
      <w:r w:rsidRPr="00B729BD">
        <w:rPr>
          <w:rFonts w:ascii="Courier New" w:hAnsi="Courier New" w:cs="Courier New"/>
          <w:iCs w:val="0"/>
          <w:color w:val="000000"/>
          <w:sz w:val="20"/>
          <w:szCs w:val="20"/>
        </w:rPr>
        <w:t>cte</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OPTION (MAXRECURSION 2);</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spacing w:before="100" w:beforeAutospacing="1" w:after="100" w:afterAutospacing="1"/>
        <w:rPr>
          <w:rFonts w:ascii="Times New Roman" w:hAnsi="Times New Roman"/>
          <w:iCs w:val="0"/>
          <w:sz w:val="24"/>
        </w:rPr>
      </w:pPr>
      <w:r w:rsidRPr="00B729BD">
        <w:rPr>
          <w:rFonts w:ascii="Times New Roman" w:hAnsi="Times New Roman"/>
          <w:iCs w:val="0"/>
          <w:sz w:val="24"/>
        </w:rPr>
        <w:t>After the coding error is corrected, MAXRECURSION is no longer required. The following example shows the corrected code.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USE </w:t>
      </w:r>
      <w:proofErr w:type="spellStart"/>
      <w:r w:rsidRPr="00B729BD">
        <w:rPr>
          <w:rFonts w:ascii="Courier New" w:hAnsi="Courier New" w:cs="Courier New"/>
          <w:iCs w:val="0"/>
          <w:color w:val="000000"/>
          <w:sz w:val="20"/>
          <w:szCs w:val="20"/>
        </w:rPr>
        <w:t>AdventureWorks</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WITH </w:t>
      </w:r>
      <w:proofErr w:type="spellStart"/>
      <w:r w:rsidRPr="00B729BD">
        <w:rPr>
          <w:rFonts w:ascii="Courier New" w:hAnsi="Courier New" w:cs="Courier New"/>
          <w:iCs w:val="0"/>
          <w:color w:val="000000"/>
          <w:sz w:val="20"/>
          <w:szCs w:val="20"/>
        </w:rPr>
        <w:t>cte</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Title)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AS</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spellStart"/>
      <w:r w:rsidRPr="00B729BD">
        <w:rPr>
          <w:rFonts w:ascii="Courier New" w:hAnsi="Courier New" w:cs="Courier New"/>
          <w:iCs w:val="0"/>
          <w:color w:val="000000"/>
          <w:sz w:val="20"/>
          <w:szCs w:val="20"/>
        </w:rPr>
        <w:t>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Title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HumanResources.Employee</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WHERE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xml:space="preserve"> IS NOT NULL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UNION ALL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roofErr w:type="gramStart"/>
      <w:r w:rsidRPr="00B729BD">
        <w:rPr>
          <w:rFonts w:ascii="Courier New" w:hAnsi="Courier New" w:cs="Courier New"/>
          <w:iCs w:val="0"/>
          <w:color w:val="000000"/>
          <w:sz w:val="20"/>
          <w:szCs w:val="20"/>
        </w:rPr>
        <w:t xml:space="preserve">SELECT  </w:t>
      </w:r>
      <w:proofErr w:type="spellStart"/>
      <w:r w:rsidRPr="00B729BD">
        <w:rPr>
          <w:rFonts w:ascii="Courier New" w:hAnsi="Courier New" w:cs="Courier New"/>
          <w:iCs w:val="0"/>
          <w:color w:val="000000"/>
          <w:sz w:val="20"/>
          <w:szCs w:val="20"/>
        </w:rPr>
        <w:t>e.EmployeeID</w:t>
      </w:r>
      <w:proofErr w:type="spellEnd"/>
      <w:proofErr w:type="gram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e.ManagerID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e.Title</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HumanResources.Employee</w:t>
      </w:r>
      <w:proofErr w:type="spellEnd"/>
      <w:r w:rsidRPr="00B729BD">
        <w:rPr>
          <w:rFonts w:ascii="Courier New" w:hAnsi="Courier New" w:cs="Courier New"/>
          <w:iCs w:val="0"/>
          <w:color w:val="000000"/>
          <w:sz w:val="20"/>
          <w:szCs w:val="20"/>
        </w:rPr>
        <w:t xml:space="preserve"> AS 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JOIN </w:t>
      </w:r>
      <w:proofErr w:type="spellStart"/>
      <w:r w:rsidRPr="00B729BD">
        <w:rPr>
          <w:rFonts w:ascii="Courier New" w:hAnsi="Courier New" w:cs="Courier New"/>
          <w:iCs w:val="0"/>
          <w:color w:val="000000"/>
          <w:sz w:val="20"/>
          <w:szCs w:val="20"/>
        </w:rPr>
        <w:t>cte</w:t>
      </w:r>
      <w:proofErr w:type="spellEnd"/>
      <w:r w:rsidRPr="00B729BD">
        <w:rPr>
          <w:rFonts w:ascii="Courier New" w:hAnsi="Courier New" w:cs="Courier New"/>
          <w:iCs w:val="0"/>
          <w:color w:val="000000"/>
          <w:sz w:val="20"/>
          <w:szCs w:val="20"/>
        </w:rPr>
        <w:t xml:space="preserve"> ON </w:t>
      </w:r>
      <w:proofErr w:type="spellStart"/>
      <w:r w:rsidRPr="00B729BD">
        <w:rPr>
          <w:rFonts w:ascii="Courier New" w:hAnsi="Courier New" w:cs="Courier New"/>
          <w:iCs w:val="0"/>
          <w:color w:val="000000"/>
          <w:sz w:val="20"/>
          <w:szCs w:val="20"/>
        </w:rPr>
        <w:t>e.ManagerID</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cte.EmployeeID</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SELECT </w:t>
      </w:r>
      <w:proofErr w:type="spellStart"/>
      <w:r w:rsidRPr="00B729BD">
        <w:rPr>
          <w:rFonts w:ascii="Courier New" w:hAnsi="Courier New" w:cs="Courier New"/>
          <w:iCs w:val="0"/>
          <w:color w:val="000000"/>
          <w:sz w:val="20"/>
          <w:szCs w:val="20"/>
        </w:rPr>
        <w:t>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ManagerID</w:t>
      </w:r>
      <w:proofErr w:type="spellEnd"/>
      <w:r w:rsidRPr="00B729BD">
        <w:rPr>
          <w:rFonts w:ascii="Courier New" w:hAnsi="Courier New" w:cs="Courier New"/>
          <w:iCs w:val="0"/>
          <w:color w:val="000000"/>
          <w:sz w:val="20"/>
          <w:szCs w:val="20"/>
        </w:rPr>
        <w:t>, Title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FROM </w:t>
      </w:r>
      <w:proofErr w:type="spellStart"/>
      <w:r w:rsidRPr="00B729BD">
        <w:rPr>
          <w:rFonts w:ascii="Courier New" w:hAnsi="Courier New" w:cs="Courier New"/>
          <w:iCs w:val="0"/>
          <w:color w:val="000000"/>
          <w:sz w:val="20"/>
          <w:szCs w:val="20"/>
        </w:rPr>
        <w:t>cte</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p>
    <w:p w:rsidR="00B729BD" w:rsidRPr="00B729BD" w:rsidRDefault="00B729BD" w:rsidP="00B729BD">
      <w:pPr>
        <w:spacing w:before="100" w:beforeAutospacing="1" w:after="100" w:afterAutospacing="1"/>
        <w:outlineLvl w:val="2"/>
        <w:rPr>
          <w:rFonts w:ascii="Times New Roman" w:hAnsi="Times New Roman"/>
          <w:b/>
          <w:bCs/>
          <w:iCs w:val="0"/>
          <w:sz w:val="27"/>
          <w:szCs w:val="27"/>
        </w:rPr>
      </w:pPr>
      <w:r w:rsidRPr="00B729BD">
        <w:rPr>
          <w:rFonts w:ascii="Times New Roman" w:hAnsi="Times New Roman"/>
          <w:b/>
          <w:bCs/>
          <w:iCs w:val="0"/>
          <w:sz w:val="27"/>
          <w:szCs w:val="27"/>
        </w:rPr>
        <w:t>H. Using a common table expression to selectively step through a recursive relationship in a SELECT statement</w:t>
      </w:r>
    </w:p>
    <w:p w:rsidR="00B729BD" w:rsidRPr="00B729BD" w:rsidRDefault="00B729BD" w:rsidP="00B729BD">
      <w:p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The following example shows the hierarchy of product assemblies and components that are required to build the bicycle for </w:t>
      </w:r>
      <w:proofErr w:type="spellStart"/>
      <w:r w:rsidRPr="00B729BD">
        <w:rPr>
          <w:rFonts w:ascii="Courier New" w:hAnsi="Courier New" w:cs="Courier New"/>
          <w:iCs w:val="0"/>
          <w:sz w:val="20"/>
        </w:rPr>
        <w:t>ProductAssemblyID</w:t>
      </w:r>
      <w:proofErr w:type="spellEnd"/>
      <w:r w:rsidRPr="00B729BD">
        <w:rPr>
          <w:rFonts w:ascii="Courier New" w:hAnsi="Courier New" w:cs="Courier New"/>
          <w:iCs w:val="0"/>
          <w:sz w:val="20"/>
        </w:rPr>
        <w:t xml:space="preserve"> = 800</w:t>
      </w:r>
      <w:r w:rsidRPr="00B729BD">
        <w:rPr>
          <w:rFonts w:ascii="Times New Roman" w:hAnsi="Times New Roman"/>
          <w:iCs w:val="0"/>
          <w:sz w:val="24"/>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USE </w:t>
      </w:r>
      <w:proofErr w:type="spellStart"/>
      <w:r w:rsidRPr="00B729BD">
        <w:rPr>
          <w:rFonts w:ascii="Courier New" w:hAnsi="Courier New" w:cs="Courier New"/>
          <w:iCs w:val="0"/>
          <w:color w:val="000000"/>
          <w:sz w:val="20"/>
          <w:szCs w:val="20"/>
        </w:rPr>
        <w:t>AdventureWorks</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WITH </w:t>
      </w:r>
      <w:proofErr w:type="gramStart"/>
      <w:r w:rsidRPr="00B729BD">
        <w:rPr>
          <w:rFonts w:ascii="Courier New" w:hAnsi="Courier New" w:cs="Courier New"/>
          <w:iCs w:val="0"/>
          <w:color w:val="000000"/>
          <w:sz w:val="20"/>
          <w:szCs w:val="20"/>
        </w:rPr>
        <w:t>Parts(</w:t>
      </w:r>
      <w:proofErr w:type="spellStart"/>
      <w:proofErr w:type="gramEnd"/>
      <w:r w:rsidRPr="00B729BD">
        <w:rPr>
          <w:rFonts w:ascii="Courier New" w:hAnsi="Courier New" w:cs="Courier New"/>
          <w:iCs w:val="0"/>
          <w:color w:val="000000"/>
          <w:sz w:val="20"/>
          <w:szCs w:val="20"/>
        </w:rPr>
        <w:t>AssemblyID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ComponentID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PerAssemblyQty</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EndDate</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ComponentLevel</w:t>
      </w:r>
      <w:proofErr w:type="spellEnd"/>
      <w:r w:rsidRPr="00B729BD">
        <w:rPr>
          <w:rFonts w:ascii="Courier New" w:hAnsi="Courier New" w:cs="Courier New"/>
          <w:iCs w:val="0"/>
          <w:color w:val="000000"/>
          <w:sz w:val="20"/>
          <w:szCs w:val="20"/>
        </w:rPr>
        <w:t>) AS</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spellStart"/>
      <w:r w:rsidRPr="00B729BD">
        <w:rPr>
          <w:rFonts w:ascii="Courier New" w:hAnsi="Courier New" w:cs="Courier New"/>
          <w:iCs w:val="0"/>
          <w:color w:val="000000"/>
          <w:sz w:val="20"/>
          <w:szCs w:val="20"/>
        </w:rPr>
        <w:t>b.ProductAssemblyID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b.ComponentID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b.PerAssemblyQty</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b.EndDate</w:t>
      </w:r>
      <w:proofErr w:type="spellEnd"/>
      <w:r w:rsidRPr="00B729BD">
        <w:rPr>
          <w:rFonts w:ascii="Courier New" w:hAnsi="Courier New" w:cs="Courier New"/>
          <w:iCs w:val="0"/>
          <w:color w:val="000000"/>
          <w:sz w:val="20"/>
          <w:szCs w:val="20"/>
        </w:rPr>
        <w:t xml:space="preserve">, 0 AS </w:t>
      </w:r>
      <w:proofErr w:type="spellStart"/>
      <w:r w:rsidRPr="00B729BD">
        <w:rPr>
          <w:rFonts w:ascii="Courier New" w:hAnsi="Courier New" w:cs="Courier New"/>
          <w:iCs w:val="0"/>
          <w:color w:val="000000"/>
          <w:sz w:val="20"/>
          <w:szCs w:val="20"/>
        </w:rPr>
        <w:t>ComponentLevel</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Production.BillOfMaterials</w:t>
      </w:r>
      <w:proofErr w:type="spellEnd"/>
      <w:r w:rsidRPr="00B729BD">
        <w:rPr>
          <w:rFonts w:ascii="Courier New" w:hAnsi="Courier New" w:cs="Courier New"/>
          <w:iCs w:val="0"/>
          <w:color w:val="000000"/>
          <w:sz w:val="20"/>
          <w:szCs w:val="20"/>
        </w:rPr>
        <w:t xml:space="preserve"> AS b</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WHERE </w:t>
      </w:r>
      <w:proofErr w:type="spellStart"/>
      <w:r w:rsidRPr="00B729BD">
        <w:rPr>
          <w:rFonts w:ascii="Courier New" w:hAnsi="Courier New" w:cs="Courier New"/>
          <w:iCs w:val="0"/>
          <w:color w:val="000000"/>
          <w:sz w:val="20"/>
          <w:szCs w:val="20"/>
        </w:rPr>
        <w:t>b.ProductAssemblyID</w:t>
      </w:r>
      <w:proofErr w:type="spellEnd"/>
      <w:r w:rsidRPr="00B729BD">
        <w:rPr>
          <w:rFonts w:ascii="Courier New" w:hAnsi="Courier New" w:cs="Courier New"/>
          <w:iCs w:val="0"/>
          <w:color w:val="000000"/>
          <w:sz w:val="20"/>
          <w:szCs w:val="20"/>
        </w:rPr>
        <w:t xml:space="preserve"> = 800</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AND </w:t>
      </w:r>
      <w:proofErr w:type="spellStart"/>
      <w:r w:rsidRPr="00B729BD">
        <w:rPr>
          <w:rFonts w:ascii="Courier New" w:hAnsi="Courier New" w:cs="Courier New"/>
          <w:iCs w:val="0"/>
          <w:color w:val="000000"/>
          <w:sz w:val="20"/>
          <w:szCs w:val="20"/>
        </w:rPr>
        <w:t>b.EndDate</w:t>
      </w:r>
      <w:proofErr w:type="spellEnd"/>
      <w:r w:rsidRPr="00B729BD">
        <w:rPr>
          <w:rFonts w:ascii="Courier New" w:hAnsi="Courier New" w:cs="Courier New"/>
          <w:iCs w:val="0"/>
          <w:color w:val="000000"/>
          <w:sz w:val="20"/>
          <w:szCs w:val="20"/>
        </w:rPr>
        <w:t xml:space="preserve"> IS NULL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UNION ALL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spellStart"/>
      <w:r w:rsidRPr="00B729BD">
        <w:rPr>
          <w:rFonts w:ascii="Courier New" w:hAnsi="Courier New" w:cs="Courier New"/>
          <w:iCs w:val="0"/>
          <w:color w:val="000000"/>
          <w:sz w:val="20"/>
          <w:szCs w:val="20"/>
        </w:rPr>
        <w:t>bom.ProductAssemblyID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bom.ComponentID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p.PerAssemblyQty</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bom.EndDate</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ComponentLevel</w:t>
      </w:r>
      <w:proofErr w:type="spellEnd"/>
      <w:r w:rsidRPr="00B729BD">
        <w:rPr>
          <w:rFonts w:ascii="Courier New" w:hAnsi="Courier New" w:cs="Courier New"/>
          <w:iCs w:val="0"/>
          <w:color w:val="000000"/>
          <w:sz w:val="20"/>
          <w:szCs w:val="20"/>
        </w:rPr>
        <w:t xml:space="preserve"> + 1</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Production.BillOfMaterials</w:t>
      </w:r>
      <w:proofErr w:type="spellEnd"/>
      <w:r w:rsidRPr="00B729BD">
        <w:rPr>
          <w:rFonts w:ascii="Courier New" w:hAnsi="Courier New" w:cs="Courier New"/>
          <w:iCs w:val="0"/>
          <w:color w:val="000000"/>
          <w:sz w:val="20"/>
          <w:szCs w:val="20"/>
        </w:rPr>
        <w:t xml:space="preserve"> AS </w:t>
      </w:r>
      <w:proofErr w:type="spellStart"/>
      <w:r w:rsidRPr="00B729BD">
        <w:rPr>
          <w:rFonts w:ascii="Courier New" w:hAnsi="Courier New" w:cs="Courier New"/>
          <w:iCs w:val="0"/>
          <w:color w:val="000000"/>
          <w:sz w:val="20"/>
          <w:szCs w:val="20"/>
        </w:rPr>
        <w:t>bom</w:t>
      </w:r>
      <w:proofErr w:type="spellEnd"/>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INNER JOIN Parts AS p</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lastRenderedPageBreak/>
        <w:t xml:space="preserve">        ON </w:t>
      </w:r>
      <w:proofErr w:type="spellStart"/>
      <w:r w:rsidRPr="00B729BD">
        <w:rPr>
          <w:rFonts w:ascii="Courier New" w:hAnsi="Courier New" w:cs="Courier New"/>
          <w:iCs w:val="0"/>
          <w:color w:val="000000"/>
          <w:sz w:val="20"/>
          <w:szCs w:val="20"/>
        </w:rPr>
        <w:t>bom.ProductAssemblyID</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p.ComponentID</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AND </w:t>
      </w:r>
      <w:proofErr w:type="spellStart"/>
      <w:r w:rsidRPr="00B729BD">
        <w:rPr>
          <w:rFonts w:ascii="Courier New" w:hAnsi="Courier New" w:cs="Courier New"/>
          <w:iCs w:val="0"/>
          <w:color w:val="000000"/>
          <w:sz w:val="20"/>
          <w:szCs w:val="20"/>
        </w:rPr>
        <w:t>bom.EndDate</w:t>
      </w:r>
      <w:proofErr w:type="spellEnd"/>
      <w:r w:rsidRPr="00B729BD">
        <w:rPr>
          <w:rFonts w:ascii="Courier New" w:hAnsi="Courier New" w:cs="Courier New"/>
          <w:iCs w:val="0"/>
          <w:color w:val="000000"/>
          <w:sz w:val="20"/>
          <w:szCs w:val="20"/>
        </w:rPr>
        <w:t xml:space="preserve"> IS NULL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SELECT </w:t>
      </w:r>
      <w:proofErr w:type="spellStart"/>
      <w:r w:rsidRPr="00B729BD">
        <w:rPr>
          <w:rFonts w:ascii="Courier New" w:hAnsi="Courier New" w:cs="Courier New"/>
          <w:iCs w:val="0"/>
          <w:color w:val="000000"/>
          <w:sz w:val="20"/>
          <w:szCs w:val="20"/>
        </w:rPr>
        <w:t>AssemblyID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ComponentID</w:t>
      </w:r>
      <w:proofErr w:type="spellEnd"/>
      <w:r w:rsidRPr="00B729BD">
        <w:rPr>
          <w:rFonts w:ascii="Courier New" w:hAnsi="Courier New" w:cs="Courier New"/>
          <w:iCs w:val="0"/>
          <w:color w:val="000000"/>
          <w:sz w:val="20"/>
          <w:szCs w:val="20"/>
        </w:rPr>
        <w:t xml:space="preserve">, Name, </w:t>
      </w:r>
      <w:proofErr w:type="spellStart"/>
      <w:r w:rsidRPr="00B729BD">
        <w:rPr>
          <w:rFonts w:ascii="Courier New" w:hAnsi="Courier New" w:cs="Courier New"/>
          <w:iCs w:val="0"/>
          <w:color w:val="000000"/>
          <w:sz w:val="20"/>
          <w:szCs w:val="20"/>
        </w:rPr>
        <w:t>PerAssemblyQty</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EndDate</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ComponentLevel</w:t>
      </w:r>
      <w:proofErr w:type="spellEnd"/>
      <w:r w:rsidRPr="00B729BD">
        <w:rPr>
          <w:rFonts w:ascii="Courier New" w:hAnsi="Courier New" w:cs="Courier New"/>
          <w:iCs w:val="0"/>
          <w:color w:val="000000"/>
          <w:sz w:val="20"/>
          <w:szCs w:val="20"/>
        </w:rPr>
        <w:t xml:space="preserve">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FROM Parts AS p</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INNER JOIN </w:t>
      </w:r>
      <w:proofErr w:type="spellStart"/>
      <w:r w:rsidRPr="00B729BD">
        <w:rPr>
          <w:rFonts w:ascii="Courier New" w:hAnsi="Courier New" w:cs="Courier New"/>
          <w:iCs w:val="0"/>
          <w:color w:val="000000"/>
          <w:sz w:val="20"/>
          <w:szCs w:val="20"/>
        </w:rPr>
        <w:t>Production.Product</w:t>
      </w:r>
      <w:proofErr w:type="spellEnd"/>
      <w:r w:rsidRPr="00B729BD">
        <w:rPr>
          <w:rFonts w:ascii="Courier New" w:hAnsi="Courier New" w:cs="Courier New"/>
          <w:iCs w:val="0"/>
          <w:color w:val="000000"/>
          <w:sz w:val="20"/>
          <w:szCs w:val="20"/>
        </w:rPr>
        <w:t xml:space="preserve"> AS pr</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ON </w:t>
      </w:r>
      <w:proofErr w:type="spellStart"/>
      <w:r w:rsidRPr="00B729BD">
        <w:rPr>
          <w:rFonts w:ascii="Courier New" w:hAnsi="Courier New" w:cs="Courier New"/>
          <w:iCs w:val="0"/>
          <w:color w:val="000000"/>
          <w:sz w:val="20"/>
          <w:szCs w:val="20"/>
        </w:rPr>
        <w:t>p.ComponentID</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pr.ProductID</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ORDER BY </w:t>
      </w:r>
      <w:proofErr w:type="spellStart"/>
      <w:r w:rsidRPr="00B729BD">
        <w:rPr>
          <w:rFonts w:ascii="Courier New" w:hAnsi="Courier New" w:cs="Courier New"/>
          <w:iCs w:val="0"/>
          <w:color w:val="000000"/>
          <w:sz w:val="20"/>
          <w:szCs w:val="20"/>
        </w:rPr>
        <w:t>ComponentLevel</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AssemblyID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ComponentID</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p>
    <w:p w:rsidR="00B729BD" w:rsidRPr="00B729BD" w:rsidRDefault="00B729BD" w:rsidP="00B729BD">
      <w:pPr>
        <w:spacing w:before="100" w:beforeAutospacing="1" w:after="100" w:afterAutospacing="1"/>
        <w:outlineLvl w:val="2"/>
        <w:rPr>
          <w:rFonts w:ascii="Times New Roman" w:hAnsi="Times New Roman"/>
          <w:b/>
          <w:bCs/>
          <w:iCs w:val="0"/>
          <w:sz w:val="27"/>
          <w:szCs w:val="27"/>
        </w:rPr>
      </w:pPr>
      <w:r w:rsidRPr="00B729BD">
        <w:rPr>
          <w:rFonts w:ascii="Times New Roman" w:hAnsi="Times New Roman"/>
          <w:b/>
          <w:bCs/>
          <w:iCs w:val="0"/>
          <w:sz w:val="27"/>
          <w:szCs w:val="27"/>
        </w:rPr>
        <w:t>I. Using a recursive CTE in an UPDATE statement</w:t>
      </w:r>
    </w:p>
    <w:p w:rsidR="00B729BD" w:rsidRPr="00B729BD" w:rsidRDefault="00B729BD" w:rsidP="00B729BD">
      <w:pPr>
        <w:spacing w:before="100" w:beforeAutospacing="1" w:after="100" w:afterAutospacing="1"/>
        <w:rPr>
          <w:rFonts w:ascii="Times New Roman" w:hAnsi="Times New Roman"/>
          <w:iCs w:val="0"/>
          <w:sz w:val="24"/>
        </w:rPr>
      </w:pPr>
      <w:r w:rsidRPr="00B729BD">
        <w:rPr>
          <w:rFonts w:ascii="Times New Roman" w:hAnsi="Times New Roman"/>
          <w:iCs w:val="0"/>
          <w:sz w:val="24"/>
        </w:rPr>
        <w:t xml:space="preserve">The following example updates the </w:t>
      </w:r>
      <w:proofErr w:type="spellStart"/>
      <w:r w:rsidRPr="00B729BD">
        <w:rPr>
          <w:rFonts w:ascii="Courier New" w:hAnsi="Courier New" w:cs="Courier New"/>
          <w:iCs w:val="0"/>
          <w:sz w:val="20"/>
        </w:rPr>
        <w:t>VacationHours</w:t>
      </w:r>
      <w:proofErr w:type="spellEnd"/>
      <w:r w:rsidRPr="00B729BD">
        <w:rPr>
          <w:rFonts w:ascii="Times New Roman" w:hAnsi="Times New Roman"/>
          <w:iCs w:val="0"/>
          <w:sz w:val="24"/>
        </w:rPr>
        <w:t xml:space="preserve"> value by 25 percent for all employees who report directly or indirectly to </w:t>
      </w:r>
      <w:proofErr w:type="spellStart"/>
      <w:r w:rsidRPr="00B729BD">
        <w:rPr>
          <w:rFonts w:ascii="Courier New" w:hAnsi="Courier New" w:cs="Courier New"/>
          <w:iCs w:val="0"/>
          <w:sz w:val="20"/>
        </w:rPr>
        <w:t>ManagerID</w:t>
      </w:r>
      <w:proofErr w:type="spellEnd"/>
      <w:r w:rsidRPr="00B729BD">
        <w:rPr>
          <w:rFonts w:ascii="Courier New" w:hAnsi="Courier New" w:cs="Courier New"/>
          <w:iCs w:val="0"/>
          <w:sz w:val="20"/>
        </w:rPr>
        <w:t xml:space="preserve"> 12</w:t>
      </w:r>
      <w:r w:rsidRPr="00B729BD">
        <w:rPr>
          <w:rFonts w:ascii="Times New Roman" w:hAnsi="Times New Roman"/>
          <w:iCs w:val="0"/>
          <w:sz w:val="24"/>
        </w:rPr>
        <w:t xml:space="preserve">. The common table expression returns a hierarchical list of employees who report directly to </w:t>
      </w:r>
      <w:proofErr w:type="spellStart"/>
      <w:r w:rsidRPr="00B729BD">
        <w:rPr>
          <w:rFonts w:ascii="Courier New" w:hAnsi="Courier New" w:cs="Courier New"/>
          <w:iCs w:val="0"/>
          <w:sz w:val="20"/>
        </w:rPr>
        <w:t>ManagerID</w:t>
      </w:r>
      <w:proofErr w:type="spellEnd"/>
      <w:r w:rsidRPr="00B729BD">
        <w:rPr>
          <w:rFonts w:ascii="Courier New" w:hAnsi="Courier New" w:cs="Courier New"/>
          <w:iCs w:val="0"/>
          <w:sz w:val="20"/>
        </w:rPr>
        <w:t xml:space="preserve"> 12</w:t>
      </w:r>
      <w:r w:rsidRPr="00B729BD">
        <w:rPr>
          <w:rFonts w:ascii="Times New Roman" w:hAnsi="Times New Roman"/>
          <w:iCs w:val="0"/>
          <w:sz w:val="24"/>
        </w:rPr>
        <w:t xml:space="preserve"> and employees who report to those employees, and so on. Only the rows returned by the common table expression are modified.</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USE </w:t>
      </w:r>
      <w:proofErr w:type="spellStart"/>
      <w:r w:rsidRPr="00B729BD">
        <w:rPr>
          <w:rFonts w:ascii="Courier New" w:hAnsi="Courier New" w:cs="Courier New"/>
          <w:iCs w:val="0"/>
          <w:color w:val="000000"/>
          <w:sz w:val="20"/>
          <w:szCs w:val="20"/>
        </w:rPr>
        <w:t>AdventureWorks</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WITH </w:t>
      </w:r>
      <w:proofErr w:type="spellStart"/>
      <w:proofErr w:type="gram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w:t>
      </w:r>
      <w:proofErr w:type="spellStart"/>
      <w:proofErr w:type="gramEnd"/>
      <w:r w:rsidRPr="00B729BD">
        <w:rPr>
          <w:rFonts w:ascii="Courier New" w:hAnsi="Courier New" w:cs="Courier New"/>
          <w:iCs w:val="0"/>
          <w:color w:val="000000"/>
          <w:sz w:val="20"/>
          <w:szCs w:val="20"/>
        </w:rPr>
        <w:t>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NewVacationHours</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EmployeeLevel</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AS</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(SELECT </w:t>
      </w:r>
      <w:proofErr w:type="spellStart"/>
      <w:r w:rsidRPr="00B729BD">
        <w:rPr>
          <w:rFonts w:ascii="Courier New" w:hAnsi="Courier New" w:cs="Courier New"/>
          <w:iCs w:val="0"/>
          <w:color w:val="000000"/>
          <w:sz w:val="20"/>
          <w:szCs w:val="20"/>
        </w:rPr>
        <w:t>e.EmployeeID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e.VacationHours</w:t>
      </w:r>
      <w:proofErr w:type="spellEnd"/>
      <w:r w:rsidRPr="00B729BD">
        <w:rPr>
          <w:rFonts w:ascii="Courier New" w:hAnsi="Courier New" w:cs="Courier New"/>
          <w:iCs w:val="0"/>
          <w:color w:val="000000"/>
          <w:sz w:val="20"/>
          <w:szCs w:val="20"/>
        </w:rPr>
        <w:t>, 1</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HumanResources.Employee</w:t>
      </w:r>
      <w:proofErr w:type="spellEnd"/>
      <w:r w:rsidRPr="00B729BD">
        <w:rPr>
          <w:rFonts w:ascii="Courier New" w:hAnsi="Courier New" w:cs="Courier New"/>
          <w:iCs w:val="0"/>
          <w:color w:val="000000"/>
          <w:sz w:val="20"/>
          <w:szCs w:val="20"/>
        </w:rPr>
        <w:t xml:space="preserve"> AS 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WHERE </w:t>
      </w:r>
      <w:proofErr w:type="spellStart"/>
      <w:r w:rsidRPr="00B729BD">
        <w:rPr>
          <w:rFonts w:ascii="Courier New" w:hAnsi="Courier New" w:cs="Courier New"/>
          <w:iCs w:val="0"/>
          <w:color w:val="000000"/>
          <w:sz w:val="20"/>
          <w:szCs w:val="20"/>
        </w:rPr>
        <w:t>e.ManagerID</w:t>
      </w:r>
      <w:proofErr w:type="spellEnd"/>
      <w:r w:rsidRPr="00B729BD">
        <w:rPr>
          <w:rFonts w:ascii="Courier New" w:hAnsi="Courier New" w:cs="Courier New"/>
          <w:iCs w:val="0"/>
          <w:color w:val="000000"/>
          <w:sz w:val="20"/>
          <w:szCs w:val="20"/>
        </w:rPr>
        <w:t xml:space="preserve"> = 12</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UNION ALL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spellStart"/>
      <w:r w:rsidRPr="00B729BD">
        <w:rPr>
          <w:rFonts w:ascii="Courier New" w:hAnsi="Courier New" w:cs="Courier New"/>
          <w:iCs w:val="0"/>
          <w:color w:val="000000"/>
          <w:sz w:val="20"/>
          <w:szCs w:val="20"/>
        </w:rPr>
        <w:t>e.EmployeeID</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e.VacationHours</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EmployeeLevel</w:t>
      </w:r>
      <w:proofErr w:type="spellEnd"/>
      <w:r w:rsidRPr="00B729BD">
        <w:rPr>
          <w:rFonts w:ascii="Courier New" w:hAnsi="Courier New" w:cs="Courier New"/>
          <w:iCs w:val="0"/>
          <w:color w:val="000000"/>
          <w:sz w:val="20"/>
          <w:szCs w:val="20"/>
        </w:rPr>
        <w:t xml:space="preserve"> + 1</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w:t>
      </w:r>
      <w:proofErr w:type="spellStart"/>
      <w:r w:rsidRPr="00B729BD">
        <w:rPr>
          <w:rFonts w:ascii="Courier New" w:hAnsi="Courier New" w:cs="Courier New"/>
          <w:iCs w:val="0"/>
          <w:color w:val="000000"/>
          <w:sz w:val="20"/>
          <w:szCs w:val="20"/>
        </w:rPr>
        <w:t>HumanResources.Employee</w:t>
      </w:r>
      <w:proofErr w:type="spellEnd"/>
      <w:r w:rsidRPr="00B729BD">
        <w:rPr>
          <w:rFonts w:ascii="Courier New" w:hAnsi="Courier New" w:cs="Courier New"/>
          <w:iCs w:val="0"/>
          <w:color w:val="000000"/>
          <w:sz w:val="20"/>
          <w:szCs w:val="20"/>
        </w:rPr>
        <w:t xml:space="preserve"> as 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JOIN </w:t>
      </w:r>
      <w:proofErr w:type="spell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 xml:space="preserve"> AS d ON </w:t>
      </w:r>
      <w:proofErr w:type="spellStart"/>
      <w:r w:rsidRPr="00B729BD">
        <w:rPr>
          <w:rFonts w:ascii="Courier New" w:hAnsi="Courier New" w:cs="Courier New"/>
          <w:iCs w:val="0"/>
          <w:color w:val="000000"/>
          <w:sz w:val="20"/>
          <w:szCs w:val="20"/>
        </w:rPr>
        <w:t>e.ManagerID</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d.EmployeeID</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UPDATE </w:t>
      </w:r>
      <w:proofErr w:type="spellStart"/>
      <w:r w:rsidRPr="00B729BD">
        <w:rPr>
          <w:rFonts w:ascii="Courier New" w:hAnsi="Courier New" w:cs="Courier New"/>
          <w:iCs w:val="0"/>
          <w:color w:val="000000"/>
          <w:sz w:val="20"/>
          <w:szCs w:val="20"/>
        </w:rPr>
        <w:t>HumanResources.Employee</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SET </w:t>
      </w:r>
      <w:proofErr w:type="spellStart"/>
      <w:r w:rsidRPr="00B729BD">
        <w:rPr>
          <w:rFonts w:ascii="Courier New" w:hAnsi="Courier New" w:cs="Courier New"/>
          <w:iCs w:val="0"/>
          <w:color w:val="000000"/>
          <w:sz w:val="20"/>
          <w:szCs w:val="20"/>
        </w:rPr>
        <w:t>VacationHours</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VacationHours</w:t>
      </w:r>
      <w:proofErr w:type="spellEnd"/>
      <w:r w:rsidRPr="00B729BD">
        <w:rPr>
          <w:rFonts w:ascii="Courier New" w:hAnsi="Courier New" w:cs="Courier New"/>
          <w:iCs w:val="0"/>
          <w:color w:val="000000"/>
          <w:sz w:val="20"/>
          <w:szCs w:val="20"/>
        </w:rPr>
        <w:t xml:space="preserve"> * 1.25</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FROM </w:t>
      </w:r>
      <w:proofErr w:type="spellStart"/>
      <w:r w:rsidRPr="00B729BD">
        <w:rPr>
          <w:rFonts w:ascii="Courier New" w:hAnsi="Courier New" w:cs="Courier New"/>
          <w:iCs w:val="0"/>
          <w:color w:val="000000"/>
          <w:sz w:val="20"/>
          <w:szCs w:val="20"/>
        </w:rPr>
        <w:t>HumanResources.Employee</w:t>
      </w:r>
      <w:proofErr w:type="spellEnd"/>
      <w:r w:rsidRPr="00B729BD">
        <w:rPr>
          <w:rFonts w:ascii="Courier New" w:hAnsi="Courier New" w:cs="Courier New"/>
          <w:iCs w:val="0"/>
          <w:color w:val="000000"/>
          <w:sz w:val="20"/>
          <w:szCs w:val="20"/>
        </w:rPr>
        <w:t xml:space="preserve"> AS 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JOIN </w:t>
      </w:r>
      <w:proofErr w:type="spellStart"/>
      <w:r w:rsidRPr="00B729BD">
        <w:rPr>
          <w:rFonts w:ascii="Courier New" w:hAnsi="Courier New" w:cs="Courier New"/>
          <w:iCs w:val="0"/>
          <w:color w:val="000000"/>
          <w:sz w:val="20"/>
          <w:szCs w:val="20"/>
        </w:rPr>
        <w:t>DirectReports</w:t>
      </w:r>
      <w:proofErr w:type="spellEnd"/>
      <w:r w:rsidRPr="00B729BD">
        <w:rPr>
          <w:rFonts w:ascii="Courier New" w:hAnsi="Courier New" w:cs="Courier New"/>
          <w:iCs w:val="0"/>
          <w:color w:val="000000"/>
          <w:sz w:val="20"/>
          <w:szCs w:val="20"/>
        </w:rPr>
        <w:t xml:space="preserve"> AS d ON </w:t>
      </w:r>
      <w:proofErr w:type="spellStart"/>
      <w:r w:rsidRPr="00B729BD">
        <w:rPr>
          <w:rFonts w:ascii="Courier New" w:hAnsi="Courier New" w:cs="Courier New"/>
          <w:iCs w:val="0"/>
          <w:color w:val="000000"/>
          <w:sz w:val="20"/>
          <w:szCs w:val="20"/>
        </w:rPr>
        <w:t>e.EmployeeID</w:t>
      </w:r>
      <w:proofErr w:type="spellEnd"/>
      <w:r w:rsidRPr="00B729BD">
        <w:rPr>
          <w:rFonts w:ascii="Courier New" w:hAnsi="Courier New" w:cs="Courier New"/>
          <w:iCs w:val="0"/>
          <w:color w:val="000000"/>
          <w:sz w:val="20"/>
          <w:szCs w:val="20"/>
        </w:rPr>
        <w:t xml:space="preserve"> = </w:t>
      </w:r>
      <w:proofErr w:type="spellStart"/>
      <w:r w:rsidRPr="00B729BD">
        <w:rPr>
          <w:rFonts w:ascii="Courier New" w:hAnsi="Courier New" w:cs="Courier New"/>
          <w:iCs w:val="0"/>
          <w:color w:val="000000"/>
          <w:sz w:val="20"/>
          <w:szCs w:val="20"/>
        </w:rPr>
        <w:t>d.EmployeeID</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p>
    <w:p w:rsidR="00B729BD" w:rsidRPr="00B729BD" w:rsidRDefault="00B729BD" w:rsidP="00B729BD">
      <w:pPr>
        <w:spacing w:before="100" w:beforeAutospacing="1" w:after="100" w:afterAutospacing="1"/>
        <w:outlineLvl w:val="2"/>
        <w:rPr>
          <w:rFonts w:ascii="Times New Roman" w:hAnsi="Times New Roman"/>
          <w:b/>
          <w:bCs/>
          <w:iCs w:val="0"/>
          <w:sz w:val="27"/>
          <w:szCs w:val="27"/>
        </w:rPr>
      </w:pPr>
      <w:r w:rsidRPr="00B729BD">
        <w:rPr>
          <w:rFonts w:ascii="Times New Roman" w:hAnsi="Times New Roman"/>
          <w:b/>
          <w:bCs/>
          <w:iCs w:val="0"/>
          <w:sz w:val="27"/>
          <w:szCs w:val="27"/>
        </w:rPr>
        <w:t>J. Using multiple anchor and recursive members</w:t>
      </w:r>
    </w:p>
    <w:p w:rsidR="00B729BD" w:rsidRPr="00B729BD" w:rsidRDefault="00B729BD" w:rsidP="00B729BD">
      <w:pPr>
        <w:spacing w:before="100" w:beforeAutospacing="1" w:after="100" w:afterAutospacing="1"/>
        <w:rPr>
          <w:rFonts w:ascii="Times New Roman" w:hAnsi="Times New Roman"/>
          <w:iCs w:val="0"/>
          <w:sz w:val="24"/>
        </w:rPr>
      </w:pPr>
      <w:r w:rsidRPr="00B729BD">
        <w:rPr>
          <w:rFonts w:ascii="Times New Roman" w:hAnsi="Times New Roman"/>
          <w:iCs w:val="0"/>
          <w:sz w:val="24"/>
        </w:rPr>
        <w:t>The following example uses multiple anchor and recursive members to return all the ancestors of a specified person. A table is created and values inserted to establish the family genealogy returned by the recursive CTE.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Genealogy table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IF OBJECT_</w:t>
      </w:r>
      <w:proofErr w:type="gramStart"/>
      <w:r w:rsidRPr="00B729BD">
        <w:rPr>
          <w:rFonts w:ascii="Courier New" w:hAnsi="Courier New" w:cs="Courier New"/>
          <w:iCs w:val="0"/>
          <w:color w:val="000000"/>
          <w:sz w:val="20"/>
          <w:szCs w:val="20"/>
        </w:rPr>
        <w:t>ID(</w:t>
      </w:r>
      <w:proofErr w:type="gramEnd"/>
      <w:r w:rsidRPr="00B729BD">
        <w:rPr>
          <w:rFonts w:ascii="Courier New" w:hAnsi="Courier New" w:cs="Courier New"/>
          <w:iCs w:val="0"/>
          <w:color w:val="000000"/>
          <w:sz w:val="20"/>
          <w:szCs w:val="20"/>
        </w:rPr>
        <w:t>'</w:t>
      </w:r>
      <w:proofErr w:type="spellStart"/>
      <w:r w:rsidRPr="00B729BD">
        <w:rPr>
          <w:rFonts w:ascii="Courier New" w:hAnsi="Courier New" w:cs="Courier New"/>
          <w:iCs w:val="0"/>
          <w:color w:val="000000"/>
          <w:sz w:val="20"/>
          <w:szCs w:val="20"/>
        </w:rPr>
        <w:t>Person','U</w:t>
      </w:r>
      <w:proofErr w:type="spellEnd"/>
      <w:r w:rsidRPr="00B729BD">
        <w:rPr>
          <w:rFonts w:ascii="Courier New" w:hAnsi="Courier New" w:cs="Courier New"/>
          <w:iCs w:val="0"/>
          <w:color w:val="000000"/>
          <w:sz w:val="20"/>
          <w:szCs w:val="20"/>
        </w:rPr>
        <w:t>') IS NOT NULL DROP TABLE Person;</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CREATE TABLE </w:t>
      </w:r>
      <w:proofErr w:type="gramStart"/>
      <w:r w:rsidRPr="00B729BD">
        <w:rPr>
          <w:rFonts w:ascii="Courier New" w:hAnsi="Courier New" w:cs="Courier New"/>
          <w:iCs w:val="0"/>
          <w:color w:val="000000"/>
          <w:sz w:val="20"/>
          <w:szCs w:val="20"/>
        </w:rPr>
        <w:t>Person(</w:t>
      </w:r>
      <w:proofErr w:type="gramEnd"/>
      <w:r w:rsidRPr="00B729BD">
        <w:rPr>
          <w:rFonts w:ascii="Courier New" w:hAnsi="Courier New" w:cs="Courier New"/>
          <w:iCs w:val="0"/>
          <w:color w:val="000000"/>
          <w:sz w:val="20"/>
          <w:szCs w:val="20"/>
        </w:rPr>
        <w:t xml:space="preserve">ID </w:t>
      </w:r>
      <w:proofErr w:type="spellStart"/>
      <w:r w:rsidRPr="00B729BD">
        <w:rPr>
          <w:rFonts w:ascii="Courier New" w:hAnsi="Courier New" w:cs="Courier New"/>
          <w:iCs w:val="0"/>
          <w:color w:val="000000"/>
          <w:sz w:val="20"/>
          <w:szCs w:val="20"/>
        </w:rPr>
        <w:t>int</w:t>
      </w:r>
      <w:proofErr w:type="spellEnd"/>
      <w:r w:rsidRPr="00B729BD">
        <w:rPr>
          <w:rFonts w:ascii="Courier New" w:hAnsi="Courier New" w:cs="Courier New"/>
          <w:iCs w:val="0"/>
          <w:color w:val="000000"/>
          <w:sz w:val="20"/>
          <w:szCs w:val="20"/>
        </w:rPr>
        <w:t xml:space="preserve">, Name </w:t>
      </w:r>
      <w:proofErr w:type="spellStart"/>
      <w:r w:rsidRPr="00B729BD">
        <w:rPr>
          <w:rFonts w:ascii="Courier New" w:hAnsi="Courier New" w:cs="Courier New"/>
          <w:iCs w:val="0"/>
          <w:color w:val="000000"/>
          <w:sz w:val="20"/>
          <w:szCs w:val="20"/>
        </w:rPr>
        <w:t>varchar</w:t>
      </w:r>
      <w:proofErr w:type="spellEnd"/>
      <w:r w:rsidRPr="00B729BD">
        <w:rPr>
          <w:rFonts w:ascii="Courier New" w:hAnsi="Courier New" w:cs="Courier New"/>
          <w:iCs w:val="0"/>
          <w:color w:val="000000"/>
          <w:sz w:val="20"/>
          <w:szCs w:val="20"/>
        </w:rPr>
        <w:t xml:space="preserve">(30), Mother </w:t>
      </w:r>
      <w:proofErr w:type="spellStart"/>
      <w:r w:rsidRPr="00B729BD">
        <w:rPr>
          <w:rFonts w:ascii="Courier New" w:hAnsi="Courier New" w:cs="Courier New"/>
          <w:iCs w:val="0"/>
          <w:color w:val="000000"/>
          <w:sz w:val="20"/>
          <w:szCs w:val="20"/>
        </w:rPr>
        <w:t>int</w:t>
      </w:r>
      <w:proofErr w:type="spellEnd"/>
      <w:r w:rsidRPr="00B729BD">
        <w:rPr>
          <w:rFonts w:ascii="Courier New" w:hAnsi="Courier New" w:cs="Courier New"/>
          <w:iCs w:val="0"/>
          <w:color w:val="000000"/>
          <w:sz w:val="20"/>
          <w:szCs w:val="20"/>
        </w:rPr>
        <w:t xml:space="preserve">, Father </w:t>
      </w:r>
      <w:proofErr w:type="spellStart"/>
      <w:r w:rsidRPr="00B729BD">
        <w:rPr>
          <w:rFonts w:ascii="Courier New" w:hAnsi="Courier New" w:cs="Courier New"/>
          <w:iCs w:val="0"/>
          <w:color w:val="000000"/>
          <w:sz w:val="20"/>
          <w:szCs w:val="20"/>
        </w:rPr>
        <w:t>int</w:t>
      </w:r>
      <w:proofErr w:type="spellEnd"/>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INSERT Person </w:t>
      </w:r>
      <w:proofErr w:type="gramStart"/>
      <w:r w:rsidRPr="00B729BD">
        <w:rPr>
          <w:rFonts w:ascii="Courier New" w:hAnsi="Courier New" w:cs="Courier New"/>
          <w:iCs w:val="0"/>
          <w:color w:val="000000"/>
          <w:sz w:val="20"/>
          <w:szCs w:val="20"/>
        </w:rPr>
        <w:t>VALUES(</w:t>
      </w:r>
      <w:proofErr w:type="gramEnd"/>
      <w:r w:rsidRPr="00B729BD">
        <w:rPr>
          <w:rFonts w:ascii="Courier New" w:hAnsi="Courier New" w:cs="Courier New"/>
          <w:iCs w:val="0"/>
          <w:color w:val="000000"/>
          <w:sz w:val="20"/>
          <w:szCs w:val="20"/>
        </w:rPr>
        <w:t>1, 'Sue', NULL, NULL);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INSERT Person </w:t>
      </w:r>
      <w:proofErr w:type="gramStart"/>
      <w:r w:rsidRPr="00B729BD">
        <w:rPr>
          <w:rFonts w:ascii="Courier New" w:hAnsi="Courier New" w:cs="Courier New"/>
          <w:iCs w:val="0"/>
          <w:color w:val="000000"/>
          <w:sz w:val="20"/>
          <w:szCs w:val="20"/>
        </w:rPr>
        <w:t>VALUES(</w:t>
      </w:r>
      <w:proofErr w:type="gramEnd"/>
      <w:r w:rsidRPr="00B729BD">
        <w:rPr>
          <w:rFonts w:ascii="Courier New" w:hAnsi="Courier New" w:cs="Courier New"/>
          <w:iCs w:val="0"/>
          <w:color w:val="000000"/>
          <w:sz w:val="20"/>
          <w:szCs w:val="20"/>
        </w:rPr>
        <w:t>2, 'Ed', NULL, NULL);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INSERT Person </w:t>
      </w:r>
      <w:proofErr w:type="gramStart"/>
      <w:r w:rsidRPr="00B729BD">
        <w:rPr>
          <w:rFonts w:ascii="Courier New" w:hAnsi="Courier New" w:cs="Courier New"/>
          <w:iCs w:val="0"/>
          <w:color w:val="000000"/>
          <w:sz w:val="20"/>
          <w:szCs w:val="20"/>
        </w:rPr>
        <w:t>VALUES(</w:t>
      </w:r>
      <w:proofErr w:type="gramEnd"/>
      <w:r w:rsidRPr="00B729BD">
        <w:rPr>
          <w:rFonts w:ascii="Courier New" w:hAnsi="Courier New" w:cs="Courier New"/>
          <w:iCs w:val="0"/>
          <w:color w:val="000000"/>
          <w:sz w:val="20"/>
          <w:szCs w:val="20"/>
        </w:rPr>
        <w:t>3, 'Emma', 1, 2);</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lastRenderedPageBreak/>
        <w:t xml:space="preserve">INSERT Person </w:t>
      </w:r>
      <w:proofErr w:type="gramStart"/>
      <w:r w:rsidRPr="00B729BD">
        <w:rPr>
          <w:rFonts w:ascii="Courier New" w:hAnsi="Courier New" w:cs="Courier New"/>
          <w:iCs w:val="0"/>
          <w:color w:val="000000"/>
          <w:sz w:val="20"/>
          <w:szCs w:val="20"/>
        </w:rPr>
        <w:t>VALUES(</w:t>
      </w:r>
      <w:proofErr w:type="gramEnd"/>
      <w:r w:rsidRPr="00B729BD">
        <w:rPr>
          <w:rFonts w:ascii="Courier New" w:hAnsi="Courier New" w:cs="Courier New"/>
          <w:iCs w:val="0"/>
          <w:color w:val="000000"/>
          <w:sz w:val="20"/>
          <w:szCs w:val="20"/>
        </w:rPr>
        <w:t>4, 'Jack', 1, 2);</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INSERT Person </w:t>
      </w:r>
      <w:proofErr w:type="gramStart"/>
      <w:r w:rsidRPr="00B729BD">
        <w:rPr>
          <w:rFonts w:ascii="Courier New" w:hAnsi="Courier New" w:cs="Courier New"/>
          <w:iCs w:val="0"/>
          <w:color w:val="000000"/>
          <w:sz w:val="20"/>
          <w:szCs w:val="20"/>
        </w:rPr>
        <w:t>VALUES(</w:t>
      </w:r>
      <w:proofErr w:type="gramEnd"/>
      <w:r w:rsidRPr="00B729BD">
        <w:rPr>
          <w:rFonts w:ascii="Courier New" w:hAnsi="Courier New" w:cs="Courier New"/>
          <w:iCs w:val="0"/>
          <w:color w:val="000000"/>
          <w:sz w:val="20"/>
          <w:szCs w:val="20"/>
        </w:rPr>
        <w:t>5, 'Jane', NULL, NULL);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INSERT Person </w:t>
      </w:r>
      <w:proofErr w:type="gramStart"/>
      <w:r w:rsidRPr="00B729BD">
        <w:rPr>
          <w:rFonts w:ascii="Courier New" w:hAnsi="Courier New" w:cs="Courier New"/>
          <w:iCs w:val="0"/>
          <w:color w:val="000000"/>
          <w:sz w:val="20"/>
          <w:szCs w:val="20"/>
        </w:rPr>
        <w:t>VALUES(</w:t>
      </w:r>
      <w:proofErr w:type="gramEnd"/>
      <w:r w:rsidRPr="00B729BD">
        <w:rPr>
          <w:rFonts w:ascii="Courier New" w:hAnsi="Courier New" w:cs="Courier New"/>
          <w:iCs w:val="0"/>
          <w:color w:val="000000"/>
          <w:sz w:val="20"/>
          <w:szCs w:val="20"/>
        </w:rPr>
        <w:t>6, 'Bonnie', 5, 4);</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INSERT Person </w:t>
      </w:r>
      <w:proofErr w:type="gramStart"/>
      <w:r w:rsidRPr="00B729BD">
        <w:rPr>
          <w:rFonts w:ascii="Courier New" w:hAnsi="Courier New" w:cs="Courier New"/>
          <w:iCs w:val="0"/>
          <w:color w:val="000000"/>
          <w:sz w:val="20"/>
          <w:szCs w:val="20"/>
        </w:rPr>
        <w:t>VALUES(</w:t>
      </w:r>
      <w:proofErr w:type="gramEnd"/>
      <w:r w:rsidRPr="00B729BD">
        <w:rPr>
          <w:rFonts w:ascii="Courier New" w:hAnsi="Courier New" w:cs="Courier New"/>
          <w:iCs w:val="0"/>
          <w:color w:val="000000"/>
          <w:sz w:val="20"/>
          <w:szCs w:val="20"/>
        </w:rPr>
        <w:t>7, 'Bill', 5, 4);</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Create the recursive CTE to find all of </w:t>
      </w:r>
      <w:proofErr w:type="spellStart"/>
      <w:r w:rsidRPr="00B729BD">
        <w:rPr>
          <w:rFonts w:ascii="Courier New" w:hAnsi="Courier New" w:cs="Courier New"/>
          <w:iCs w:val="0"/>
          <w:color w:val="000000"/>
          <w:sz w:val="20"/>
          <w:szCs w:val="20"/>
        </w:rPr>
        <w:t>Bonnie's</w:t>
      </w:r>
      <w:proofErr w:type="spellEnd"/>
      <w:r w:rsidRPr="00B729BD">
        <w:rPr>
          <w:rFonts w:ascii="Courier New" w:hAnsi="Courier New" w:cs="Courier New"/>
          <w:iCs w:val="0"/>
          <w:color w:val="000000"/>
          <w:sz w:val="20"/>
          <w:szCs w:val="20"/>
        </w:rPr>
        <w:t xml:space="preserve"> ancestors.</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WITH Generation (ID) AS</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First anchor member returns </w:t>
      </w:r>
      <w:proofErr w:type="spellStart"/>
      <w:r w:rsidRPr="00B729BD">
        <w:rPr>
          <w:rFonts w:ascii="Courier New" w:hAnsi="Courier New" w:cs="Courier New"/>
          <w:iCs w:val="0"/>
          <w:color w:val="000000"/>
          <w:sz w:val="20"/>
          <w:szCs w:val="20"/>
        </w:rPr>
        <w:t>Bonnie's</w:t>
      </w:r>
      <w:proofErr w:type="spellEnd"/>
      <w:r w:rsidRPr="00B729BD">
        <w:rPr>
          <w:rFonts w:ascii="Courier New" w:hAnsi="Courier New" w:cs="Courier New"/>
          <w:iCs w:val="0"/>
          <w:color w:val="000000"/>
          <w:sz w:val="20"/>
          <w:szCs w:val="20"/>
        </w:rPr>
        <w:t xml:space="preserve"> mother.</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Mother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Person</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WHERE Name = 'Bonnie'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UNION</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Second anchor member returns </w:t>
      </w:r>
      <w:proofErr w:type="spellStart"/>
      <w:r w:rsidRPr="00B729BD">
        <w:rPr>
          <w:rFonts w:ascii="Courier New" w:hAnsi="Courier New" w:cs="Courier New"/>
          <w:iCs w:val="0"/>
          <w:color w:val="000000"/>
          <w:sz w:val="20"/>
          <w:szCs w:val="20"/>
        </w:rPr>
        <w:t>Bonnie's</w:t>
      </w:r>
      <w:proofErr w:type="spellEnd"/>
      <w:r w:rsidRPr="00B729BD">
        <w:rPr>
          <w:rFonts w:ascii="Courier New" w:hAnsi="Courier New" w:cs="Courier New"/>
          <w:iCs w:val="0"/>
          <w:color w:val="000000"/>
          <w:sz w:val="20"/>
          <w:szCs w:val="20"/>
        </w:rPr>
        <w:t xml:space="preserve"> father.</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Father </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Person</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WHERE Name = 'Bonnie'</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UNION ALL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First recursive member returns male ancestors of the previous generation.</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spellStart"/>
      <w:r w:rsidRPr="00B729BD">
        <w:rPr>
          <w:rFonts w:ascii="Courier New" w:hAnsi="Courier New" w:cs="Courier New"/>
          <w:iCs w:val="0"/>
          <w:color w:val="000000"/>
          <w:sz w:val="20"/>
          <w:szCs w:val="20"/>
        </w:rPr>
        <w:t>Person.Father</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Generation, Person</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WHERE Generation.ID=Person.ID</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UNION ALL</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Second recursive member returns female ancestors of the previous generation.</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SELECT </w:t>
      </w:r>
      <w:proofErr w:type="spellStart"/>
      <w:r w:rsidRPr="00B729BD">
        <w:rPr>
          <w:rFonts w:ascii="Courier New" w:hAnsi="Courier New" w:cs="Courier New"/>
          <w:iCs w:val="0"/>
          <w:color w:val="000000"/>
          <w:sz w:val="20"/>
          <w:szCs w:val="20"/>
        </w:rPr>
        <w:t>Person.Mother</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FROM Generation, Person</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    WHERE Generation.ID=Person.ID</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 xml:space="preserve">SELECT Person.ID, </w:t>
      </w:r>
      <w:proofErr w:type="spellStart"/>
      <w:r w:rsidRPr="00B729BD">
        <w:rPr>
          <w:rFonts w:ascii="Courier New" w:hAnsi="Courier New" w:cs="Courier New"/>
          <w:iCs w:val="0"/>
          <w:color w:val="000000"/>
          <w:sz w:val="20"/>
          <w:szCs w:val="20"/>
        </w:rPr>
        <w:t>Person.Name</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Person.Mother</w:t>
      </w:r>
      <w:proofErr w:type="spellEnd"/>
      <w:r w:rsidRPr="00B729BD">
        <w:rPr>
          <w:rFonts w:ascii="Courier New" w:hAnsi="Courier New" w:cs="Courier New"/>
          <w:iCs w:val="0"/>
          <w:color w:val="000000"/>
          <w:sz w:val="20"/>
          <w:szCs w:val="20"/>
        </w:rPr>
        <w:t xml:space="preserve">, </w:t>
      </w:r>
      <w:proofErr w:type="spellStart"/>
      <w:r w:rsidRPr="00B729BD">
        <w:rPr>
          <w:rFonts w:ascii="Courier New" w:hAnsi="Courier New" w:cs="Courier New"/>
          <w:iCs w:val="0"/>
          <w:color w:val="000000"/>
          <w:sz w:val="20"/>
          <w:szCs w:val="20"/>
        </w:rPr>
        <w:t>Person.Father</w:t>
      </w:r>
      <w:proofErr w:type="spellEnd"/>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FROM Generation, Person</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WHERE Generation.ID = Person.ID;</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r w:rsidRPr="00B729BD">
        <w:rPr>
          <w:rFonts w:ascii="Courier New" w:hAnsi="Courier New" w:cs="Courier New"/>
          <w:iCs w:val="0"/>
          <w:color w:val="000000"/>
          <w:sz w:val="20"/>
          <w:szCs w:val="20"/>
        </w:rPr>
        <w:t>GO</w:t>
      </w:r>
    </w:p>
    <w:p w:rsidR="00B729BD" w:rsidRPr="00B729BD" w:rsidRDefault="00B729BD" w:rsidP="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iCs w:val="0"/>
          <w:color w:val="000000"/>
          <w:sz w:val="20"/>
          <w:szCs w:val="20"/>
        </w:rPr>
      </w:pPr>
    </w:p>
    <w:p w:rsidR="0026178F" w:rsidRPr="00B729BD" w:rsidRDefault="0026178F" w:rsidP="00B729BD"/>
    <w:sectPr w:rsidR="0026178F" w:rsidRPr="00B729BD" w:rsidSect="0026178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017B85"/>
    <w:multiLevelType w:val="multilevel"/>
    <w:tmpl w:val="E9C6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D6B6D6B"/>
    <w:multiLevelType w:val="multilevel"/>
    <w:tmpl w:val="C03EBB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FEC6F88"/>
    <w:multiLevelType w:val="multilevel"/>
    <w:tmpl w:val="E6C473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6746E0"/>
    <w:rsid w:val="0026178F"/>
    <w:rsid w:val="003672BC"/>
    <w:rsid w:val="006746E0"/>
    <w:rsid w:val="00964370"/>
    <w:rsid w:val="00B729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6"/>
        <w:szCs w:val="22"/>
        <w:lang w:val="en-US" w:eastAsia="en-US" w:bidi="ar-SA"/>
      </w:rPr>
    </w:rPrDefault>
    <w:pPrDefault>
      <w:pPr>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6E0"/>
    <w:pPr>
      <w:ind w:firstLine="0"/>
      <w:jc w:val="left"/>
    </w:pPr>
    <w:rPr>
      <w:rFonts w:ascii="VNI-Times" w:eastAsia="Times New Roman" w:hAnsi="VNI-Times"/>
      <w:iCs/>
      <w:sz w:val="28"/>
      <w:szCs w:val="24"/>
    </w:rPr>
  </w:style>
  <w:style w:type="paragraph" w:styleId="Heading1">
    <w:name w:val="heading 1"/>
    <w:basedOn w:val="Normal"/>
    <w:link w:val="Heading1Char"/>
    <w:uiPriority w:val="9"/>
    <w:qFormat/>
    <w:rsid w:val="00B729BD"/>
    <w:pPr>
      <w:spacing w:before="100" w:beforeAutospacing="1" w:after="100" w:afterAutospacing="1"/>
      <w:outlineLvl w:val="0"/>
    </w:pPr>
    <w:rPr>
      <w:rFonts w:ascii="Times New Roman" w:hAnsi="Times New Roman"/>
      <w:b/>
      <w:bCs/>
      <w:iCs w:val="0"/>
      <w:kern w:val="36"/>
      <w:sz w:val="48"/>
      <w:szCs w:val="48"/>
    </w:rPr>
  </w:style>
  <w:style w:type="paragraph" w:styleId="Heading2">
    <w:name w:val="heading 2"/>
    <w:basedOn w:val="Normal"/>
    <w:link w:val="Heading2Char"/>
    <w:uiPriority w:val="9"/>
    <w:qFormat/>
    <w:rsid w:val="00B729BD"/>
    <w:pPr>
      <w:spacing w:before="100" w:beforeAutospacing="1" w:after="100" w:afterAutospacing="1"/>
      <w:outlineLvl w:val="1"/>
    </w:pPr>
    <w:rPr>
      <w:rFonts w:ascii="Times New Roman" w:hAnsi="Times New Roman"/>
      <w:b/>
      <w:bCs/>
      <w:iCs w:val="0"/>
      <w:sz w:val="36"/>
      <w:szCs w:val="36"/>
    </w:rPr>
  </w:style>
  <w:style w:type="paragraph" w:styleId="Heading3">
    <w:name w:val="heading 3"/>
    <w:basedOn w:val="Normal"/>
    <w:link w:val="Heading3Char"/>
    <w:uiPriority w:val="9"/>
    <w:qFormat/>
    <w:rsid w:val="00B729BD"/>
    <w:pPr>
      <w:spacing w:before="100" w:beforeAutospacing="1" w:after="100" w:afterAutospacing="1"/>
      <w:outlineLvl w:val="2"/>
    </w:pPr>
    <w:rPr>
      <w:rFonts w:ascii="Times New Roman" w:hAnsi="Times New Roman"/>
      <w:b/>
      <w:bCs/>
      <w:iCs w:val="0"/>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9BD"/>
    <w:rPr>
      <w:rFonts w:eastAsia="Times New Roman"/>
      <w:b/>
      <w:bCs/>
      <w:kern w:val="36"/>
      <w:sz w:val="48"/>
      <w:szCs w:val="48"/>
    </w:rPr>
  </w:style>
  <w:style w:type="character" w:customStyle="1" w:styleId="Heading2Char">
    <w:name w:val="Heading 2 Char"/>
    <w:basedOn w:val="DefaultParagraphFont"/>
    <w:link w:val="Heading2"/>
    <w:uiPriority w:val="9"/>
    <w:rsid w:val="00B729BD"/>
    <w:rPr>
      <w:rFonts w:eastAsia="Times New Roman"/>
      <w:b/>
      <w:bCs/>
      <w:sz w:val="36"/>
      <w:szCs w:val="36"/>
    </w:rPr>
  </w:style>
  <w:style w:type="character" w:customStyle="1" w:styleId="Heading3Char">
    <w:name w:val="Heading 3 Char"/>
    <w:basedOn w:val="DefaultParagraphFont"/>
    <w:link w:val="Heading3"/>
    <w:uiPriority w:val="9"/>
    <w:rsid w:val="00B729BD"/>
    <w:rPr>
      <w:rFonts w:eastAsia="Times New Roman"/>
      <w:b/>
      <w:bCs/>
      <w:sz w:val="27"/>
      <w:szCs w:val="27"/>
    </w:rPr>
  </w:style>
  <w:style w:type="character" w:styleId="Hyperlink">
    <w:name w:val="Hyperlink"/>
    <w:basedOn w:val="DefaultParagraphFont"/>
    <w:uiPriority w:val="99"/>
    <w:semiHidden/>
    <w:unhideWhenUsed/>
    <w:rsid w:val="00B729BD"/>
    <w:rPr>
      <w:color w:val="0000FF"/>
      <w:u w:val="single"/>
    </w:rPr>
  </w:style>
  <w:style w:type="paragraph" w:styleId="NormalWeb">
    <w:name w:val="Normal (Web)"/>
    <w:basedOn w:val="Normal"/>
    <w:uiPriority w:val="99"/>
    <w:semiHidden/>
    <w:unhideWhenUsed/>
    <w:rsid w:val="00B729BD"/>
    <w:pPr>
      <w:spacing w:before="100" w:beforeAutospacing="1" w:after="100" w:afterAutospacing="1"/>
    </w:pPr>
    <w:rPr>
      <w:rFonts w:ascii="Times New Roman" w:hAnsi="Times New Roman"/>
      <w:iCs w:val="0"/>
      <w:sz w:val="24"/>
    </w:rPr>
  </w:style>
  <w:style w:type="character" w:customStyle="1" w:styleId="lwcollapsibleareatitle">
    <w:name w:val="lw_collapsiblearea_title"/>
    <w:basedOn w:val="DefaultParagraphFont"/>
    <w:rsid w:val="00B729BD"/>
  </w:style>
  <w:style w:type="paragraph" w:styleId="HTMLPreformatted">
    <w:name w:val="HTML Preformatted"/>
    <w:basedOn w:val="Normal"/>
    <w:link w:val="HTMLPreformattedChar"/>
    <w:uiPriority w:val="99"/>
    <w:semiHidden/>
    <w:unhideWhenUsed/>
    <w:rsid w:val="00B72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iCs w:val="0"/>
      <w:sz w:val="20"/>
      <w:szCs w:val="20"/>
    </w:rPr>
  </w:style>
  <w:style w:type="character" w:customStyle="1" w:styleId="HTMLPreformattedChar">
    <w:name w:val="HTML Preformatted Char"/>
    <w:basedOn w:val="DefaultParagraphFont"/>
    <w:link w:val="HTMLPreformatted"/>
    <w:uiPriority w:val="99"/>
    <w:semiHidden/>
    <w:rsid w:val="00B729BD"/>
    <w:rPr>
      <w:rFonts w:ascii="Courier New" w:eastAsia="Times New Roman" w:hAnsi="Courier New" w:cs="Courier New"/>
      <w:sz w:val="20"/>
      <w:szCs w:val="20"/>
    </w:rPr>
  </w:style>
  <w:style w:type="character" w:styleId="Emphasis">
    <w:name w:val="Emphasis"/>
    <w:basedOn w:val="DefaultParagraphFont"/>
    <w:uiPriority w:val="20"/>
    <w:qFormat/>
    <w:rsid w:val="00B729BD"/>
    <w:rPr>
      <w:i/>
      <w:iCs/>
    </w:rPr>
  </w:style>
  <w:style w:type="character" w:styleId="HTMLCode">
    <w:name w:val="HTML Code"/>
    <w:basedOn w:val="DefaultParagraphFont"/>
    <w:uiPriority w:val="99"/>
    <w:semiHidden/>
    <w:unhideWhenUsed/>
    <w:rsid w:val="00B729BD"/>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3140200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348">
          <w:marLeft w:val="0"/>
          <w:marRight w:val="0"/>
          <w:marTop w:val="0"/>
          <w:marBottom w:val="0"/>
          <w:divBdr>
            <w:top w:val="none" w:sz="0" w:space="0" w:color="auto"/>
            <w:left w:val="none" w:sz="0" w:space="0" w:color="auto"/>
            <w:bottom w:val="none" w:sz="0" w:space="0" w:color="auto"/>
            <w:right w:val="none" w:sz="0" w:space="0" w:color="auto"/>
          </w:divBdr>
          <w:divsChild>
            <w:div w:id="1007751374">
              <w:marLeft w:val="0"/>
              <w:marRight w:val="0"/>
              <w:marTop w:val="0"/>
              <w:marBottom w:val="0"/>
              <w:divBdr>
                <w:top w:val="none" w:sz="0" w:space="0" w:color="auto"/>
                <w:left w:val="none" w:sz="0" w:space="0" w:color="auto"/>
                <w:bottom w:val="none" w:sz="0" w:space="0" w:color="auto"/>
                <w:right w:val="none" w:sz="0" w:space="0" w:color="auto"/>
              </w:divBdr>
              <w:divsChild>
                <w:div w:id="857742953">
                  <w:marLeft w:val="0"/>
                  <w:marRight w:val="0"/>
                  <w:marTop w:val="0"/>
                  <w:marBottom w:val="0"/>
                  <w:divBdr>
                    <w:top w:val="none" w:sz="0" w:space="0" w:color="auto"/>
                    <w:left w:val="none" w:sz="0" w:space="0" w:color="auto"/>
                    <w:bottom w:val="none" w:sz="0" w:space="0" w:color="auto"/>
                    <w:right w:val="none" w:sz="0" w:space="0" w:color="auto"/>
                  </w:divBdr>
                  <w:divsChild>
                    <w:div w:id="1675449740">
                      <w:marLeft w:val="0"/>
                      <w:marRight w:val="0"/>
                      <w:marTop w:val="0"/>
                      <w:marBottom w:val="0"/>
                      <w:divBdr>
                        <w:top w:val="none" w:sz="0" w:space="0" w:color="auto"/>
                        <w:left w:val="none" w:sz="0" w:space="0" w:color="auto"/>
                        <w:bottom w:val="none" w:sz="0" w:space="0" w:color="auto"/>
                        <w:right w:val="none" w:sz="0" w:space="0" w:color="auto"/>
                      </w:divBdr>
                    </w:div>
                    <w:div w:id="21219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629117">
          <w:marLeft w:val="0"/>
          <w:marRight w:val="0"/>
          <w:marTop w:val="0"/>
          <w:marBottom w:val="0"/>
          <w:divBdr>
            <w:top w:val="none" w:sz="0" w:space="0" w:color="auto"/>
            <w:left w:val="none" w:sz="0" w:space="0" w:color="auto"/>
            <w:bottom w:val="none" w:sz="0" w:space="0" w:color="auto"/>
            <w:right w:val="none" w:sz="0" w:space="0" w:color="auto"/>
          </w:divBdr>
          <w:divsChild>
            <w:div w:id="666398826">
              <w:marLeft w:val="0"/>
              <w:marRight w:val="0"/>
              <w:marTop w:val="0"/>
              <w:marBottom w:val="0"/>
              <w:divBdr>
                <w:top w:val="none" w:sz="0" w:space="0" w:color="auto"/>
                <w:left w:val="none" w:sz="0" w:space="0" w:color="auto"/>
                <w:bottom w:val="none" w:sz="0" w:space="0" w:color="auto"/>
                <w:right w:val="none" w:sz="0" w:space="0" w:color="auto"/>
              </w:divBdr>
              <w:divsChild>
                <w:div w:id="153423939">
                  <w:marLeft w:val="0"/>
                  <w:marRight w:val="0"/>
                  <w:marTop w:val="0"/>
                  <w:marBottom w:val="0"/>
                  <w:divBdr>
                    <w:top w:val="none" w:sz="0" w:space="0" w:color="auto"/>
                    <w:left w:val="none" w:sz="0" w:space="0" w:color="auto"/>
                    <w:bottom w:val="none" w:sz="0" w:space="0" w:color="auto"/>
                    <w:right w:val="none" w:sz="0" w:space="0" w:color="auto"/>
                  </w:divBdr>
                  <w:divsChild>
                    <w:div w:id="1707411221">
                      <w:marLeft w:val="0"/>
                      <w:marRight w:val="0"/>
                      <w:marTop w:val="0"/>
                      <w:marBottom w:val="0"/>
                      <w:divBdr>
                        <w:top w:val="none" w:sz="0" w:space="0" w:color="auto"/>
                        <w:left w:val="none" w:sz="0" w:space="0" w:color="auto"/>
                        <w:bottom w:val="none" w:sz="0" w:space="0" w:color="auto"/>
                        <w:right w:val="none" w:sz="0" w:space="0" w:color="auto"/>
                      </w:divBdr>
                    </w:div>
                    <w:div w:id="1545210007">
                      <w:marLeft w:val="0"/>
                      <w:marRight w:val="0"/>
                      <w:marTop w:val="0"/>
                      <w:marBottom w:val="0"/>
                      <w:divBdr>
                        <w:top w:val="none" w:sz="0" w:space="0" w:color="auto"/>
                        <w:left w:val="none" w:sz="0" w:space="0" w:color="auto"/>
                        <w:bottom w:val="none" w:sz="0" w:space="0" w:color="auto"/>
                        <w:right w:val="none" w:sz="0" w:space="0" w:color="auto"/>
                      </w:divBdr>
                      <w:divsChild>
                        <w:div w:id="1877505305">
                          <w:marLeft w:val="0"/>
                          <w:marRight w:val="0"/>
                          <w:marTop w:val="0"/>
                          <w:marBottom w:val="0"/>
                          <w:divBdr>
                            <w:top w:val="none" w:sz="0" w:space="0" w:color="auto"/>
                            <w:left w:val="none" w:sz="0" w:space="0" w:color="auto"/>
                            <w:bottom w:val="none" w:sz="0" w:space="0" w:color="auto"/>
                            <w:right w:val="none" w:sz="0" w:space="0" w:color="auto"/>
                          </w:divBdr>
                          <w:divsChild>
                            <w:div w:id="871114818">
                              <w:marLeft w:val="0"/>
                              <w:marRight w:val="0"/>
                              <w:marTop w:val="0"/>
                              <w:marBottom w:val="0"/>
                              <w:divBdr>
                                <w:top w:val="none" w:sz="0" w:space="0" w:color="auto"/>
                                <w:left w:val="none" w:sz="0" w:space="0" w:color="auto"/>
                                <w:bottom w:val="none" w:sz="0" w:space="0" w:color="auto"/>
                                <w:right w:val="none" w:sz="0" w:space="0" w:color="auto"/>
                              </w:divBdr>
                              <w:divsChild>
                                <w:div w:id="1064254933">
                                  <w:marLeft w:val="0"/>
                                  <w:marRight w:val="0"/>
                                  <w:marTop w:val="0"/>
                                  <w:marBottom w:val="0"/>
                                  <w:divBdr>
                                    <w:top w:val="none" w:sz="0" w:space="0" w:color="auto"/>
                                    <w:left w:val="none" w:sz="0" w:space="0" w:color="auto"/>
                                    <w:bottom w:val="none" w:sz="0" w:space="0" w:color="auto"/>
                                    <w:right w:val="none" w:sz="0" w:space="0" w:color="auto"/>
                                  </w:divBdr>
                                  <w:divsChild>
                                    <w:div w:id="95066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5399868">
                  <w:marLeft w:val="0"/>
                  <w:marRight w:val="0"/>
                  <w:marTop w:val="0"/>
                  <w:marBottom w:val="0"/>
                  <w:divBdr>
                    <w:top w:val="none" w:sz="0" w:space="0" w:color="auto"/>
                    <w:left w:val="none" w:sz="0" w:space="0" w:color="auto"/>
                    <w:bottom w:val="none" w:sz="0" w:space="0" w:color="auto"/>
                    <w:right w:val="none" w:sz="0" w:space="0" w:color="auto"/>
                  </w:divBdr>
                  <w:divsChild>
                    <w:div w:id="1890606107">
                      <w:marLeft w:val="0"/>
                      <w:marRight w:val="0"/>
                      <w:marTop w:val="0"/>
                      <w:marBottom w:val="0"/>
                      <w:divBdr>
                        <w:top w:val="none" w:sz="0" w:space="0" w:color="auto"/>
                        <w:left w:val="none" w:sz="0" w:space="0" w:color="auto"/>
                        <w:bottom w:val="none" w:sz="0" w:space="0" w:color="auto"/>
                        <w:right w:val="none" w:sz="0" w:space="0" w:color="auto"/>
                      </w:divBdr>
                    </w:div>
                    <w:div w:id="558630685">
                      <w:marLeft w:val="0"/>
                      <w:marRight w:val="0"/>
                      <w:marTop w:val="0"/>
                      <w:marBottom w:val="0"/>
                      <w:divBdr>
                        <w:top w:val="none" w:sz="0" w:space="0" w:color="auto"/>
                        <w:left w:val="none" w:sz="0" w:space="0" w:color="auto"/>
                        <w:bottom w:val="none" w:sz="0" w:space="0" w:color="auto"/>
                        <w:right w:val="none" w:sz="0" w:space="0" w:color="auto"/>
                      </w:divBdr>
                    </w:div>
                  </w:divsChild>
                </w:div>
                <w:div w:id="2044362211">
                  <w:marLeft w:val="0"/>
                  <w:marRight w:val="0"/>
                  <w:marTop w:val="0"/>
                  <w:marBottom w:val="0"/>
                  <w:divBdr>
                    <w:top w:val="none" w:sz="0" w:space="0" w:color="auto"/>
                    <w:left w:val="none" w:sz="0" w:space="0" w:color="auto"/>
                    <w:bottom w:val="none" w:sz="0" w:space="0" w:color="auto"/>
                    <w:right w:val="none" w:sz="0" w:space="0" w:color="auto"/>
                  </w:divBdr>
                  <w:divsChild>
                    <w:div w:id="1989285818">
                      <w:marLeft w:val="0"/>
                      <w:marRight w:val="0"/>
                      <w:marTop w:val="0"/>
                      <w:marBottom w:val="0"/>
                      <w:divBdr>
                        <w:top w:val="none" w:sz="0" w:space="0" w:color="auto"/>
                        <w:left w:val="none" w:sz="0" w:space="0" w:color="auto"/>
                        <w:bottom w:val="none" w:sz="0" w:space="0" w:color="auto"/>
                        <w:right w:val="none" w:sz="0" w:space="0" w:color="auto"/>
                      </w:divBdr>
                    </w:div>
                    <w:div w:id="601839018">
                      <w:marLeft w:val="0"/>
                      <w:marRight w:val="0"/>
                      <w:marTop w:val="0"/>
                      <w:marBottom w:val="0"/>
                      <w:divBdr>
                        <w:top w:val="none" w:sz="0" w:space="0" w:color="auto"/>
                        <w:left w:val="none" w:sz="0" w:space="0" w:color="auto"/>
                        <w:bottom w:val="none" w:sz="0" w:space="0" w:color="auto"/>
                        <w:right w:val="none" w:sz="0" w:space="0" w:color="auto"/>
                      </w:divBdr>
                      <w:divsChild>
                        <w:div w:id="1893081393">
                          <w:marLeft w:val="0"/>
                          <w:marRight w:val="0"/>
                          <w:marTop w:val="0"/>
                          <w:marBottom w:val="0"/>
                          <w:divBdr>
                            <w:top w:val="none" w:sz="0" w:space="0" w:color="auto"/>
                            <w:left w:val="none" w:sz="0" w:space="0" w:color="auto"/>
                            <w:bottom w:val="none" w:sz="0" w:space="0" w:color="auto"/>
                            <w:right w:val="none" w:sz="0" w:space="0" w:color="auto"/>
                          </w:divBdr>
                        </w:div>
                        <w:div w:id="122074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819379">
                  <w:marLeft w:val="0"/>
                  <w:marRight w:val="0"/>
                  <w:marTop w:val="0"/>
                  <w:marBottom w:val="0"/>
                  <w:divBdr>
                    <w:top w:val="none" w:sz="0" w:space="0" w:color="auto"/>
                    <w:left w:val="none" w:sz="0" w:space="0" w:color="auto"/>
                    <w:bottom w:val="none" w:sz="0" w:space="0" w:color="auto"/>
                    <w:right w:val="none" w:sz="0" w:space="0" w:color="auto"/>
                  </w:divBdr>
                  <w:divsChild>
                    <w:div w:id="760297513">
                      <w:marLeft w:val="0"/>
                      <w:marRight w:val="0"/>
                      <w:marTop w:val="0"/>
                      <w:marBottom w:val="0"/>
                      <w:divBdr>
                        <w:top w:val="none" w:sz="0" w:space="0" w:color="auto"/>
                        <w:left w:val="none" w:sz="0" w:space="0" w:color="auto"/>
                        <w:bottom w:val="none" w:sz="0" w:space="0" w:color="auto"/>
                        <w:right w:val="none" w:sz="0" w:space="0" w:color="auto"/>
                      </w:divBdr>
                    </w:div>
                    <w:div w:id="275914435">
                      <w:marLeft w:val="0"/>
                      <w:marRight w:val="0"/>
                      <w:marTop w:val="0"/>
                      <w:marBottom w:val="0"/>
                      <w:divBdr>
                        <w:top w:val="none" w:sz="0" w:space="0" w:color="auto"/>
                        <w:left w:val="none" w:sz="0" w:space="0" w:color="auto"/>
                        <w:bottom w:val="none" w:sz="0" w:space="0" w:color="auto"/>
                        <w:right w:val="none" w:sz="0" w:space="0" w:color="auto"/>
                      </w:divBdr>
                      <w:divsChild>
                        <w:div w:id="2114394569">
                          <w:marLeft w:val="0"/>
                          <w:marRight w:val="0"/>
                          <w:marTop w:val="0"/>
                          <w:marBottom w:val="0"/>
                          <w:divBdr>
                            <w:top w:val="none" w:sz="0" w:space="0" w:color="auto"/>
                            <w:left w:val="none" w:sz="0" w:space="0" w:color="auto"/>
                            <w:bottom w:val="none" w:sz="0" w:space="0" w:color="auto"/>
                            <w:right w:val="none" w:sz="0" w:space="0" w:color="auto"/>
                          </w:divBdr>
                          <w:divsChild>
                            <w:div w:id="1909685937">
                              <w:marLeft w:val="0"/>
                              <w:marRight w:val="0"/>
                              <w:marTop w:val="0"/>
                              <w:marBottom w:val="0"/>
                              <w:divBdr>
                                <w:top w:val="none" w:sz="0" w:space="0" w:color="auto"/>
                                <w:left w:val="none" w:sz="0" w:space="0" w:color="auto"/>
                                <w:bottom w:val="none" w:sz="0" w:space="0" w:color="auto"/>
                                <w:right w:val="none" w:sz="0" w:space="0" w:color="auto"/>
                              </w:divBdr>
                              <w:divsChild>
                                <w:div w:id="2068413959">
                                  <w:marLeft w:val="0"/>
                                  <w:marRight w:val="0"/>
                                  <w:marTop w:val="0"/>
                                  <w:marBottom w:val="0"/>
                                  <w:divBdr>
                                    <w:top w:val="none" w:sz="0" w:space="0" w:color="auto"/>
                                    <w:left w:val="none" w:sz="0" w:space="0" w:color="auto"/>
                                    <w:bottom w:val="none" w:sz="0" w:space="0" w:color="auto"/>
                                    <w:right w:val="none" w:sz="0" w:space="0" w:color="auto"/>
                                  </w:divBdr>
                                  <w:divsChild>
                                    <w:div w:id="181357456">
                                      <w:marLeft w:val="0"/>
                                      <w:marRight w:val="0"/>
                                      <w:marTop w:val="0"/>
                                      <w:marBottom w:val="0"/>
                                      <w:divBdr>
                                        <w:top w:val="none" w:sz="0" w:space="0" w:color="auto"/>
                                        <w:left w:val="none" w:sz="0" w:space="0" w:color="auto"/>
                                        <w:bottom w:val="none" w:sz="0" w:space="0" w:color="auto"/>
                                        <w:right w:val="none" w:sz="0" w:space="0" w:color="auto"/>
                                      </w:divBdr>
                                      <w:divsChild>
                                        <w:div w:id="42797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066537">
                          <w:marLeft w:val="0"/>
                          <w:marRight w:val="0"/>
                          <w:marTop w:val="0"/>
                          <w:marBottom w:val="0"/>
                          <w:divBdr>
                            <w:top w:val="none" w:sz="0" w:space="0" w:color="auto"/>
                            <w:left w:val="none" w:sz="0" w:space="0" w:color="auto"/>
                            <w:bottom w:val="none" w:sz="0" w:space="0" w:color="auto"/>
                            <w:right w:val="none" w:sz="0" w:space="0" w:color="auto"/>
                          </w:divBdr>
                          <w:divsChild>
                            <w:div w:id="758865324">
                              <w:marLeft w:val="0"/>
                              <w:marRight w:val="0"/>
                              <w:marTop w:val="0"/>
                              <w:marBottom w:val="0"/>
                              <w:divBdr>
                                <w:top w:val="none" w:sz="0" w:space="0" w:color="auto"/>
                                <w:left w:val="none" w:sz="0" w:space="0" w:color="auto"/>
                                <w:bottom w:val="none" w:sz="0" w:space="0" w:color="auto"/>
                                <w:right w:val="none" w:sz="0" w:space="0" w:color="auto"/>
                              </w:divBdr>
                              <w:divsChild>
                                <w:div w:id="344985135">
                                  <w:marLeft w:val="0"/>
                                  <w:marRight w:val="0"/>
                                  <w:marTop w:val="0"/>
                                  <w:marBottom w:val="0"/>
                                  <w:divBdr>
                                    <w:top w:val="none" w:sz="0" w:space="0" w:color="auto"/>
                                    <w:left w:val="none" w:sz="0" w:space="0" w:color="auto"/>
                                    <w:bottom w:val="none" w:sz="0" w:space="0" w:color="auto"/>
                                    <w:right w:val="none" w:sz="0" w:space="0" w:color="auto"/>
                                  </w:divBdr>
                                  <w:divsChild>
                                    <w:div w:id="1659724964">
                                      <w:marLeft w:val="0"/>
                                      <w:marRight w:val="0"/>
                                      <w:marTop w:val="0"/>
                                      <w:marBottom w:val="0"/>
                                      <w:divBdr>
                                        <w:top w:val="none" w:sz="0" w:space="0" w:color="auto"/>
                                        <w:left w:val="none" w:sz="0" w:space="0" w:color="auto"/>
                                        <w:bottom w:val="none" w:sz="0" w:space="0" w:color="auto"/>
                                        <w:right w:val="none" w:sz="0" w:space="0" w:color="auto"/>
                                      </w:divBdr>
                                      <w:divsChild>
                                        <w:div w:id="130862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356126">
                          <w:marLeft w:val="0"/>
                          <w:marRight w:val="0"/>
                          <w:marTop w:val="0"/>
                          <w:marBottom w:val="0"/>
                          <w:divBdr>
                            <w:top w:val="none" w:sz="0" w:space="0" w:color="auto"/>
                            <w:left w:val="none" w:sz="0" w:space="0" w:color="auto"/>
                            <w:bottom w:val="none" w:sz="0" w:space="0" w:color="auto"/>
                            <w:right w:val="none" w:sz="0" w:space="0" w:color="auto"/>
                          </w:divBdr>
                          <w:divsChild>
                            <w:div w:id="1988244264">
                              <w:marLeft w:val="0"/>
                              <w:marRight w:val="0"/>
                              <w:marTop w:val="0"/>
                              <w:marBottom w:val="0"/>
                              <w:divBdr>
                                <w:top w:val="none" w:sz="0" w:space="0" w:color="auto"/>
                                <w:left w:val="none" w:sz="0" w:space="0" w:color="auto"/>
                                <w:bottom w:val="none" w:sz="0" w:space="0" w:color="auto"/>
                                <w:right w:val="none" w:sz="0" w:space="0" w:color="auto"/>
                              </w:divBdr>
                              <w:divsChild>
                                <w:div w:id="442383477">
                                  <w:marLeft w:val="0"/>
                                  <w:marRight w:val="0"/>
                                  <w:marTop w:val="0"/>
                                  <w:marBottom w:val="0"/>
                                  <w:divBdr>
                                    <w:top w:val="none" w:sz="0" w:space="0" w:color="auto"/>
                                    <w:left w:val="none" w:sz="0" w:space="0" w:color="auto"/>
                                    <w:bottom w:val="none" w:sz="0" w:space="0" w:color="auto"/>
                                    <w:right w:val="none" w:sz="0" w:space="0" w:color="auto"/>
                                  </w:divBdr>
                                  <w:divsChild>
                                    <w:div w:id="1858808172">
                                      <w:marLeft w:val="0"/>
                                      <w:marRight w:val="0"/>
                                      <w:marTop w:val="0"/>
                                      <w:marBottom w:val="0"/>
                                      <w:divBdr>
                                        <w:top w:val="none" w:sz="0" w:space="0" w:color="auto"/>
                                        <w:left w:val="none" w:sz="0" w:space="0" w:color="auto"/>
                                        <w:bottom w:val="none" w:sz="0" w:space="0" w:color="auto"/>
                                        <w:right w:val="none" w:sz="0" w:space="0" w:color="auto"/>
                                      </w:divBdr>
                                      <w:divsChild>
                                        <w:div w:id="150111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561006">
                          <w:marLeft w:val="0"/>
                          <w:marRight w:val="0"/>
                          <w:marTop w:val="0"/>
                          <w:marBottom w:val="0"/>
                          <w:divBdr>
                            <w:top w:val="none" w:sz="0" w:space="0" w:color="auto"/>
                            <w:left w:val="none" w:sz="0" w:space="0" w:color="auto"/>
                            <w:bottom w:val="none" w:sz="0" w:space="0" w:color="auto"/>
                            <w:right w:val="none" w:sz="0" w:space="0" w:color="auto"/>
                          </w:divBdr>
                          <w:divsChild>
                            <w:div w:id="1846704301">
                              <w:marLeft w:val="0"/>
                              <w:marRight w:val="0"/>
                              <w:marTop w:val="0"/>
                              <w:marBottom w:val="0"/>
                              <w:divBdr>
                                <w:top w:val="none" w:sz="0" w:space="0" w:color="auto"/>
                                <w:left w:val="none" w:sz="0" w:space="0" w:color="auto"/>
                                <w:bottom w:val="none" w:sz="0" w:space="0" w:color="auto"/>
                                <w:right w:val="none" w:sz="0" w:space="0" w:color="auto"/>
                              </w:divBdr>
                              <w:divsChild>
                                <w:div w:id="1210919885">
                                  <w:marLeft w:val="0"/>
                                  <w:marRight w:val="0"/>
                                  <w:marTop w:val="0"/>
                                  <w:marBottom w:val="0"/>
                                  <w:divBdr>
                                    <w:top w:val="none" w:sz="0" w:space="0" w:color="auto"/>
                                    <w:left w:val="none" w:sz="0" w:space="0" w:color="auto"/>
                                    <w:bottom w:val="none" w:sz="0" w:space="0" w:color="auto"/>
                                    <w:right w:val="none" w:sz="0" w:space="0" w:color="auto"/>
                                  </w:divBdr>
                                  <w:divsChild>
                                    <w:div w:id="1206990633">
                                      <w:marLeft w:val="0"/>
                                      <w:marRight w:val="0"/>
                                      <w:marTop w:val="0"/>
                                      <w:marBottom w:val="0"/>
                                      <w:divBdr>
                                        <w:top w:val="none" w:sz="0" w:space="0" w:color="auto"/>
                                        <w:left w:val="none" w:sz="0" w:space="0" w:color="auto"/>
                                        <w:bottom w:val="none" w:sz="0" w:space="0" w:color="auto"/>
                                        <w:right w:val="none" w:sz="0" w:space="0" w:color="auto"/>
                                      </w:divBdr>
                                      <w:divsChild>
                                        <w:div w:id="67268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354714">
                          <w:marLeft w:val="0"/>
                          <w:marRight w:val="0"/>
                          <w:marTop w:val="0"/>
                          <w:marBottom w:val="0"/>
                          <w:divBdr>
                            <w:top w:val="none" w:sz="0" w:space="0" w:color="auto"/>
                            <w:left w:val="none" w:sz="0" w:space="0" w:color="auto"/>
                            <w:bottom w:val="none" w:sz="0" w:space="0" w:color="auto"/>
                            <w:right w:val="none" w:sz="0" w:space="0" w:color="auto"/>
                          </w:divBdr>
                          <w:divsChild>
                            <w:div w:id="1127434296">
                              <w:marLeft w:val="0"/>
                              <w:marRight w:val="0"/>
                              <w:marTop w:val="0"/>
                              <w:marBottom w:val="0"/>
                              <w:divBdr>
                                <w:top w:val="none" w:sz="0" w:space="0" w:color="auto"/>
                                <w:left w:val="none" w:sz="0" w:space="0" w:color="auto"/>
                                <w:bottom w:val="none" w:sz="0" w:space="0" w:color="auto"/>
                                <w:right w:val="none" w:sz="0" w:space="0" w:color="auto"/>
                              </w:divBdr>
                              <w:divsChild>
                                <w:div w:id="189880848">
                                  <w:marLeft w:val="0"/>
                                  <w:marRight w:val="0"/>
                                  <w:marTop w:val="0"/>
                                  <w:marBottom w:val="0"/>
                                  <w:divBdr>
                                    <w:top w:val="none" w:sz="0" w:space="0" w:color="auto"/>
                                    <w:left w:val="none" w:sz="0" w:space="0" w:color="auto"/>
                                    <w:bottom w:val="none" w:sz="0" w:space="0" w:color="auto"/>
                                    <w:right w:val="none" w:sz="0" w:space="0" w:color="auto"/>
                                  </w:divBdr>
                                  <w:divsChild>
                                    <w:div w:id="50076420">
                                      <w:marLeft w:val="0"/>
                                      <w:marRight w:val="0"/>
                                      <w:marTop w:val="0"/>
                                      <w:marBottom w:val="0"/>
                                      <w:divBdr>
                                        <w:top w:val="none" w:sz="0" w:space="0" w:color="auto"/>
                                        <w:left w:val="none" w:sz="0" w:space="0" w:color="auto"/>
                                        <w:bottom w:val="none" w:sz="0" w:space="0" w:color="auto"/>
                                        <w:right w:val="none" w:sz="0" w:space="0" w:color="auto"/>
                                      </w:divBdr>
                                      <w:divsChild>
                                        <w:div w:id="187861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366112">
                          <w:marLeft w:val="0"/>
                          <w:marRight w:val="0"/>
                          <w:marTop w:val="0"/>
                          <w:marBottom w:val="0"/>
                          <w:divBdr>
                            <w:top w:val="none" w:sz="0" w:space="0" w:color="auto"/>
                            <w:left w:val="none" w:sz="0" w:space="0" w:color="auto"/>
                            <w:bottom w:val="none" w:sz="0" w:space="0" w:color="auto"/>
                            <w:right w:val="none" w:sz="0" w:space="0" w:color="auto"/>
                          </w:divBdr>
                          <w:divsChild>
                            <w:div w:id="776221761">
                              <w:marLeft w:val="0"/>
                              <w:marRight w:val="0"/>
                              <w:marTop w:val="0"/>
                              <w:marBottom w:val="0"/>
                              <w:divBdr>
                                <w:top w:val="none" w:sz="0" w:space="0" w:color="auto"/>
                                <w:left w:val="none" w:sz="0" w:space="0" w:color="auto"/>
                                <w:bottom w:val="none" w:sz="0" w:space="0" w:color="auto"/>
                                <w:right w:val="none" w:sz="0" w:space="0" w:color="auto"/>
                              </w:divBdr>
                              <w:divsChild>
                                <w:div w:id="765922593">
                                  <w:marLeft w:val="0"/>
                                  <w:marRight w:val="0"/>
                                  <w:marTop w:val="0"/>
                                  <w:marBottom w:val="0"/>
                                  <w:divBdr>
                                    <w:top w:val="none" w:sz="0" w:space="0" w:color="auto"/>
                                    <w:left w:val="none" w:sz="0" w:space="0" w:color="auto"/>
                                    <w:bottom w:val="none" w:sz="0" w:space="0" w:color="auto"/>
                                    <w:right w:val="none" w:sz="0" w:space="0" w:color="auto"/>
                                  </w:divBdr>
                                  <w:divsChild>
                                    <w:div w:id="282228248">
                                      <w:marLeft w:val="0"/>
                                      <w:marRight w:val="0"/>
                                      <w:marTop w:val="0"/>
                                      <w:marBottom w:val="0"/>
                                      <w:divBdr>
                                        <w:top w:val="none" w:sz="0" w:space="0" w:color="auto"/>
                                        <w:left w:val="none" w:sz="0" w:space="0" w:color="auto"/>
                                        <w:bottom w:val="none" w:sz="0" w:space="0" w:color="auto"/>
                                        <w:right w:val="none" w:sz="0" w:space="0" w:color="auto"/>
                                      </w:divBdr>
                                      <w:divsChild>
                                        <w:div w:id="198701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97124">
                          <w:marLeft w:val="0"/>
                          <w:marRight w:val="0"/>
                          <w:marTop w:val="0"/>
                          <w:marBottom w:val="0"/>
                          <w:divBdr>
                            <w:top w:val="none" w:sz="0" w:space="0" w:color="auto"/>
                            <w:left w:val="none" w:sz="0" w:space="0" w:color="auto"/>
                            <w:bottom w:val="none" w:sz="0" w:space="0" w:color="auto"/>
                            <w:right w:val="none" w:sz="0" w:space="0" w:color="auto"/>
                          </w:divBdr>
                          <w:divsChild>
                            <w:div w:id="1529559711">
                              <w:marLeft w:val="0"/>
                              <w:marRight w:val="0"/>
                              <w:marTop w:val="0"/>
                              <w:marBottom w:val="0"/>
                              <w:divBdr>
                                <w:top w:val="none" w:sz="0" w:space="0" w:color="auto"/>
                                <w:left w:val="none" w:sz="0" w:space="0" w:color="auto"/>
                                <w:bottom w:val="none" w:sz="0" w:space="0" w:color="auto"/>
                                <w:right w:val="none" w:sz="0" w:space="0" w:color="auto"/>
                              </w:divBdr>
                              <w:divsChild>
                                <w:div w:id="838540969">
                                  <w:marLeft w:val="0"/>
                                  <w:marRight w:val="0"/>
                                  <w:marTop w:val="0"/>
                                  <w:marBottom w:val="0"/>
                                  <w:divBdr>
                                    <w:top w:val="none" w:sz="0" w:space="0" w:color="auto"/>
                                    <w:left w:val="none" w:sz="0" w:space="0" w:color="auto"/>
                                    <w:bottom w:val="none" w:sz="0" w:space="0" w:color="auto"/>
                                    <w:right w:val="none" w:sz="0" w:space="0" w:color="auto"/>
                                  </w:divBdr>
                                  <w:divsChild>
                                    <w:div w:id="794449033">
                                      <w:marLeft w:val="0"/>
                                      <w:marRight w:val="0"/>
                                      <w:marTop w:val="0"/>
                                      <w:marBottom w:val="0"/>
                                      <w:divBdr>
                                        <w:top w:val="none" w:sz="0" w:space="0" w:color="auto"/>
                                        <w:left w:val="none" w:sz="0" w:space="0" w:color="auto"/>
                                        <w:bottom w:val="none" w:sz="0" w:space="0" w:color="auto"/>
                                        <w:right w:val="none" w:sz="0" w:space="0" w:color="auto"/>
                                      </w:divBdr>
                                      <w:divsChild>
                                        <w:div w:id="27926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407477">
                              <w:marLeft w:val="0"/>
                              <w:marRight w:val="0"/>
                              <w:marTop w:val="0"/>
                              <w:marBottom w:val="0"/>
                              <w:divBdr>
                                <w:top w:val="none" w:sz="0" w:space="0" w:color="auto"/>
                                <w:left w:val="none" w:sz="0" w:space="0" w:color="auto"/>
                                <w:bottom w:val="none" w:sz="0" w:space="0" w:color="auto"/>
                                <w:right w:val="none" w:sz="0" w:space="0" w:color="auto"/>
                              </w:divBdr>
                              <w:divsChild>
                                <w:div w:id="1263293911">
                                  <w:marLeft w:val="0"/>
                                  <w:marRight w:val="0"/>
                                  <w:marTop w:val="0"/>
                                  <w:marBottom w:val="0"/>
                                  <w:divBdr>
                                    <w:top w:val="none" w:sz="0" w:space="0" w:color="auto"/>
                                    <w:left w:val="none" w:sz="0" w:space="0" w:color="auto"/>
                                    <w:bottom w:val="none" w:sz="0" w:space="0" w:color="auto"/>
                                    <w:right w:val="none" w:sz="0" w:space="0" w:color="auto"/>
                                  </w:divBdr>
                                  <w:divsChild>
                                    <w:div w:id="1678918035">
                                      <w:marLeft w:val="0"/>
                                      <w:marRight w:val="0"/>
                                      <w:marTop w:val="0"/>
                                      <w:marBottom w:val="0"/>
                                      <w:divBdr>
                                        <w:top w:val="none" w:sz="0" w:space="0" w:color="auto"/>
                                        <w:left w:val="none" w:sz="0" w:space="0" w:color="auto"/>
                                        <w:bottom w:val="none" w:sz="0" w:space="0" w:color="auto"/>
                                        <w:right w:val="none" w:sz="0" w:space="0" w:color="auto"/>
                                      </w:divBdr>
                                      <w:divsChild>
                                        <w:div w:id="27586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896344">
                          <w:marLeft w:val="0"/>
                          <w:marRight w:val="0"/>
                          <w:marTop w:val="0"/>
                          <w:marBottom w:val="0"/>
                          <w:divBdr>
                            <w:top w:val="none" w:sz="0" w:space="0" w:color="auto"/>
                            <w:left w:val="none" w:sz="0" w:space="0" w:color="auto"/>
                            <w:bottom w:val="none" w:sz="0" w:space="0" w:color="auto"/>
                            <w:right w:val="none" w:sz="0" w:space="0" w:color="auto"/>
                          </w:divBdr>
                          <w:divsChild>
                            <w:div w:id="1754430805">
                              <w:marLeft w:val="0"/>
                              <w:marRight w:val="0"/>
                              <w:marTop w:val="0"/>
                              <w:marBottom w:val="0"/>
                              <w:divBdr>
                                <w:top w:val="none" w:sz="0" w:space="0" w:color="auto"/>
                                <w:left w:val="none" w:sz="0" w:space="0" w:color="auto"/>
                                <w:bottom w:val="none" w:sz="0" w:space="0" w:color="auto"/>
                                <w:right w:val="none" w:sz="0" w:space="0" w:color="auto"/>
                              </w:divBdr>
                              <w:divsChild>
                                <w:div w:id="420377471">
                                  <w:marLeft w:val="0"/>
                                  <w:marRight w:val="0"/>
                                  <w:marTop w:val="0"/>
                                  <w:marBottom w:val="0"/>
                                  <w:divBdr>
                                    <w:top w:val="none" w:sz="0" w:space="0" w:color="auto"/>
                                    <w:left w:val="none" w:sz="0" w:space="0" w:color="auto"/>
                                    <w:bottom w:val="none" w:sz="0" w:space="0" w:color="auto"/>
                                    <w:right w:val="none" w:sz="0" w:space="0" w:color="auto"/>
                                  </w:divBdr>
                                  <w:divsChild>
                                    <w:div w:id="159465887">
                                      <w:marLeft w:val="0"/>
                                      <w:marRight w:val="0"/>
                                      <w:marTop w:val="0"/>
                                      <w:marBottom w:val="0"/>
                                      <w:divBdr>
                                        <w:top w:val="none" w:sz="0" w:space="0" w:color="auto"/>
                                        <w:left w:val="none" w:sz="0" w:space="0" w:color="auto"/>
                                        <w:bottom w:val="none" w:sz="0" w:space="0" w:color="auto"/>
                                        <w:right w:val="none" w:sz="0" w:space="0" w:color="auto"/>
                                      </w:divBdr>
                                      <w:divsChild>
                                        <w:div w:id="15612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013837">
                          <w:marLeft w:val="0"/>
                          <w:marRight w:val="0"/>
                          <w:marTop w:val="0"/>
                          <w:marBottom w:val="0"/>
                          <w:divBdr>
                            <w:top w:val="none" w:sz="0" w:space="0" w:color="auto"/>
                            <w:left w:val="none" w:sz="0" w:space="0" w:color="auto"/>
                            <w:bottom w:val="none" w:sz="0" w:space="0" w:color="auto"/>
                            <w:right w:val="none" w:sz="0" w:space="0" w:color="auto"/>
                          </w:divBdr>
                          <w:divsChild>
                            <w:div w:id="577522243">
                              <w:marLeft w:val="0"/>
                              <w:marRight w:val="0"/>
                              <w:marTop w:val="0"/>
                              <w:marBottom w:val="0"/>
                              <w:divBdr>
                                <w:top w:val="none" w:sz="0" w:space="0" w:color="auto"/>
                                <w:left w:val="none" w:sz="0" w:space="0" w:color="auto"/>
                                <w:bottom w:val="none" w:sz="0" w:space="0" w:color="auto"/>
                                <w:right w:val="none" w:sz="0" w:space="0" w:color="auto"/>
                              </w:divBdr>
                              <w:divsChild>
                                <w:div w:id="1156337867">
                                  <w:marLeft w:val="0"/>
                                  <w:marRight w:val="0"/>
                                  <w:marTop w:val="0"/>
                                  <w:marBottom w:val="0"/>
                                  <w:divBdr>
                                    <w:top w:val="none" w:sz="0" w:space="0" w:color="auto"/>
                                    <w:left w:val="none" w:sz="0" w:space="0" w:color="auto"/>
                                    <w:bottom w:val="none" w:sz="0" w:space="0" w:color="auto"/>
                                    <w:right w:val="none" w:sz="0" w:space="0" w:color="auto"/>
                                  </w:divBdr>
                                  <w:divsChild>
                                    <w:div w:id="1378241256">
                                      <w:marLeft w:val="0"/>
                                      <w:marRight w:val="0"/>
                                      <w:marTop w:val="0"/>
                                      <w:marBottom w:val="0"/>
                                      <w:divBdr>
                                        <w:top w:val="none" w:sz="0" w:space="0" w:color="auto"/>
                                        <w:left w:val="none" w:sz="0" w:space="0" w:color="auto"/>
                                        <w:bottom w:val="none" w:sz="0" w:space="0" w:color="auto"/>
                                        <w:right w:val="none" w:sz="0" w:space="0" w:color="auto"/>
                                      </w:divBdr>
                                      <w:divsChild>
                                        <w:div w:id="185376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1782414">
                          <w:marLeft w:val="0"/>
                          <w:marRight w:val="0"/>
                          <w:marTop w:val="0"/>
                          <w:marBottom w:val="0"/>
                          <w:divBdr>
                            <w:top w:val="none" w:sz="0" w:space="0" w:color="auto"/>
                            <w:left w:val="none" w:sz="0" w:space="0" w:color="auto"/>
                            <w:bottom w:val="none" w:sz="0" w:space="0" w:color="auto"/>
                            <w:right w:val="none" w:sz="0" w:space="0" w:color="auto"/>
                          </w:divBdr>
                          <w:divsChild>
                            <w:div w:id="1387753538">
                              <w:marLeft w:val="0"/>
                              <w:marRight w:val="0"/>
                              <w:marTop w:val="0"/>
                              <w:marBottom w:val="0"/>
                              <w:divBdr>
                                <w:top w:val="none" w:sz="0" w:space="0" w:color="auto"/>
                                <w:left w:val="none" w:sz="0" w:space="0" w:color="auto"/>
                                <w:bottom w:val="none" w:sz="0" w:space="0" w:color="auto"/>
                                <w:right w:val="none" w:sz="0" w:space="0" w:color="auto"/>
                              </w:divBdr>
                              <w:divsChild>
                                <w:div w:id="830950758">
                                  <w:marLeft w:val="0"/>
                                  <w:marRight w:val="0"/>
                                  <w:marTop w:val="0"/>
                                  <w:marBottom w:val="0"/>
                                  <w:divBdr>
                                    <w:top w:val="none" w:sz="0" w:space="0" w:color="auto"/>
                                    <w:left w:val="none" w:sz="0" w:space="0" w:color="auto"/>
                                    <w:bottom w:val="none" w:sz="0" w:space="0" w:color="auto"/>
                                    <w:right w:val="none" w:sz="0" w:space="0" w:color="auto"/>
                                  </w:divBdr>
                                  <w:divsChild>
                                    <w:div w:id="627929267">
                                      <w:marLeft w:val="0"/>
                                      <w:marRight w:val="0"/>
                                      <w:marTop w:val="0"/>
                                      <w:marBottom w:val="0"/>
                                      <w:divBdr>
                                        <w:top w:val="none" w:sz="0" w:space="0" w:color="auto"/>
                                        <w:left w:val="none" w:sz="0" w:space="0" w:color="auto"/>
                                        <w:bottom w:val="none" w:sz="0" w:space="0" w:color="auto"/>
                                        <w:right w:val="none" w:sz="0" w:space="0" w:color="auto"/>
                                      </w:divBdr>
                                      <w:divsChild>
                                        <w:div w:id="193698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sdn.microsoft.com/en-us/library/ms190237(v=sql.90).aspx" TargetMode="External"/><Relationship Id="rId3" Type="http://schemas.openxmlformats.org/officeDocument/2006/relationships/settings" Target="settings.xml"/><Relationship Id="rId7" Type="http://schemas.openxmlformats.org/officeDocument/2006/relationships/hyperlink" Target="https://msdn.microsoft.com/en-us/library/ms186243(v=sql.90).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sdn.microsoft.com/en-us/library/ms187956(v=sql.90).aspx" TargetMode="External"/><Relationship Id="rId11" Type="http://schemas.openxmlformats.org/officeDocument/2006/relationships/theme" Target="theme/theme1.xml"/><Relationship Id="rId5" Type="http://schemas.openxmlformats.org/officeDocument/2006/relationships/hyperlink" Target="javascript:void(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sdn.microsoft.com/en-us/library/ms181714(v=sql.90).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2430</Words>
  <Characters>13853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dc:creator>
  <cp:lastModifiedBy>abcd</cp:lastModifiedBy>
  <cp:revision>1</cp:revision>
  <cp:lastPrinted>2017-10-13T02:57:00Z</cp:lastPrinted>
  <dcterms:created xsi:type="dcterms:W3CDTF">2017-10-13T02:57:00Z</dcterms:created>
  <dcterms:modified xsi:type="dcterms:W3CDTF">2017-10-13T03:28:00Z</dcterms:modified>
</cp:coreProperties>
</file>