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b w:val="1"/>
        </w:rPr>
      </w:pPr>
      <w:r w:rsidDel="00000000" w:rsidR="00000000" w:rsidRPr="00000000">
        <w:rPr>
          <w:b w:val="1"/>
          <w:rtl w:val="0"/>
        </w:rPr>
        <w:t xml:space="preserve">l</w:t>
      </w:r>
      <w:r w:rsidDel="00000000" w:rsidR="00000000" w:rsidRPr="00000000">
        <w:rPr>
          <w:b w:val="1"/>
          <w:rtl w:val="0"/>
        </w:rPr>
        <w:t xml:space="preserve">Bài 5</w:t>
      </w:r>
    </w:p>
    <w:p w:rsidR="00000000" w:rsidDel="00000000" w:rsidP="00000000" w:rsidRDefault="00000000" w:rsidRPr="00000000" w14:paraId="00000002">
      <w:pPr>
        <w:spacing w:line="360" w:lineRule="auto"/>
        <w:jc w:val="center"/>
        <w:rPr>
          <w:b w:val="1"/>
        </w:rPr>
      </w:pPr>
      <w:r w:rsidDel="00000000" w:rsidR="00000000" w:rsidRPr="00000000">
        <w:rPr>
          <w:b w:val="1"/>
          <w:rtl w:val="0"/>
        </w:rPr>
        <w:t xml:space="preserve">BIỂU DIỄN TRI THỨC VÀ LOGIC MỆNH ĐỀ</w:t>
      </w:r>
    </w:p>
    <w:p w:rsidR="00000000" w:rsidDel="00000000" w:rsidP="00000000" w:rsidRDefault="00000000" w:rsidRPr="00000000" w14:paraId="00000003">
      <w:pPr>
        <w:spacing w:line="360" w:lineRule="auto"/>
        <w:jc w:val="both"/>
        <w:rPr>
          <w:b w:val="1"/>
        </w:rPr>
      </w:pPr>
      <w:r w:rsidDel="00000000" w:rsidR="00000000" w:rsidRPr="00000000">
        <w:rPr>
          <w:b w:val="1"/>
          <w:rtl w:val="0"/>
        </w:rPr>
        <w:t xml:space="preserve">5.1. Biểu diễn tri thức</w:t>
      </w:r>
    </w:p>
    <w:p w:rsidR="00000000" w:rsidDel="00000000" w:rsidP="00000000" w:rsidRDefault="00000000" w:rsidRPr="00000000" w14:paraId="00000004">
      <w:pPr>
        <w:spacing w:line="360" w:lineRule="auto"/>
        <w:jc w:val="both"/>
        <w:rPr/>
      </w:pPr>
      <w:r w:rsidDel="00000000" w:rsidR="00000000" w:rsidRPr="00000000">
        <w:rPr>
          <w:rtl w:val="0"/>
        </w:rPr>
        <w:t xml:space="preserve">Biểu diễn tri thức là mô tả tri thức của con người sao cho máy tính có thể suy diễn ra tri thức mới hoặc kiểm chứng một tri thức là đúng hay sai.</w:t>
      </w:r>
    </w:p>
    <w:p w:rsidR="00000000" w:rsidDel="00000000" w:rsidP="00000000" w:rsidRDefault="00000000" w:rsidRPr="00000000" w14:paraId="00000005">
      <w:pPr>
        <w:spacing w:line="360" w:lineRule="auto"/>
        <w:jc w:val="both"/>
        <w:rPr>
          <w:b w:val="1"/>
        </w:rPr>
      </w:pPr>
      <w:bookmarkStart w:colFirst="0" w:colLast="0" w:name="_heading=h.gjdgxs" w:id="0"/>
      <w:bookmarkEnd w:id="0"/>
      <w:r w:rsidDel="00000000" w:rsidR="00000000" w:rsidRPr="00000000">
        <w:rPr>
          <w:b w:val="1"/>
          <w:rtl w:val="0"/>
        </w:rPr>
        <w:t xml:space="preserve">5.1.1. Phân loại tri thức</w:t>
      </w:r>
    </w:p>
    <w:p w:rsidR="00000000" w:rsidDel="00000000" w:rsidP="00000000" w:rsidRDefault="00000000" w:rsidRPr="00000000" w14:paraId="0000000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Tri thức thủ tục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mô tả cách giải quyết một vấn đề, tri thức thủ tục thường biểu diễn ở dạng các luật.</w:t>
      </w:r>
    </w:p>
    <w:p w:rsidR="00000000" w:rsidDel="00000000" w:rsidP="00000000" w:rsidRDefault="00000000" w:rsidRPr="00000000" w14:paraId="0000000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Tri thức heuristic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mô tả các “kinh nghiệm” để dẫn dắt tiến trình lập luận. Tri thức heuristic không giải quyết vấn đề hoàn toàn chính xác.</w:t>
      </w:r>
    </w:p>
    <w:p w:rsidR="00000000" w:rsidDel="00000000" w:rsidP="00000000" w:rsidRDefault="00000000" w:rsidRPr="00000000" w14:paraId="0000000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Tri thức có cấu trúc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mô tả tri thức dạng đối tượng, diễn tả chức năng và mối liên hệ giữa các đối tượng.</w:t>
      </w:r>
    </w:p>
    <w:p w:rsidR="00000000" w:rsidDel="00000000" w:rsidP="00000000" w:rsidRDefault="00000000" w:rsidRPr="00000000" w14:paraId="00000009">
      <w:pPr>
        <w:spacing w:line="360" w:lineRule="auto"/>
        <w:ind w:firstLine="360"/>
        <w:jc w:val="both"/>
        <w:rPr/>
      </w:pPr>
      <w:r w:rsidDel="00000000" w:rsidR="00000000" w:rsidRPr="00000000">
        <w:rPr>
          <w:rtl w:val="0"/>
        </w:rPr>
        <w:t xml:space="preserve">vv…</w:t>
      </w:r>
    </w:p>
    <w:p w:rsidR="00000000" w:rsidDel="00000000" w:rsidP="00000000" w:rsidRDefault="00000000" w:rsidRPr="00000000" w14:paraId="0000000A">
      <w:pPr>
        <w:spacing w:line="360" w:lineRule="auto"/>
        <w:jc w:val="both"/>
        <w:rPr/>
      </w:pPr>
      <w:r w:rsidDel="00000000" w:rsidR="00000000" w:rsidRPr="00000000">
        <w:rPr>
          <w:rtl w:val="0"/>
        </w:rPr>
      </w:r>
    </w:p>
    <w:p w:rsidR="00000000" w:rsidDel="00000000" w:rsidP="00000000" w:rsidRDefault="00000000" w:rsidRPr="00000000" w14:paraId="0000000B">
      <w:pPr>
        <w:spacing w:line="360" w:lineRule="auto"/>
        <w:jc w:val="both"/>
        <w:rPr>
          <w:b w:val="1"/>
        </w:rPr>
      </w:pPr>
      <w:r w:rsidDel="00000000" w:rsidR="00000000" w:rsidRPr="00000000">
        <w:rPr>
          <w:b w:val="1"/>
          <w:rtl w:val="0"/>
        </w:rPr>
        <w:t xml:space="preserve">5.1.2. Các phương pháp biểu diễn tri thức</w:t>
      </w:r>
    </w:p>
    <w:p w:rsidR="00000000" w:rsidDel="00000000" w:rsidP="00000000" w:rsidRDefault="00000000" w:rsidRPr="00000000" w14:paraId="0000000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logic mệnh đề</w:t>
      </w:r>
    </w:p>
    <w:p w:rsidR="00000000" w:rsidDel="00000000" w:rsidP="00000000" w:rsidRDefault="00000000" w:rsidRPr="00000000" w14:paraId="0000000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logic vị từ</w:t>
      </w:r>
    </w:p>
    <w:p w:rsidR="00000000" w:rsidDel="00000000" w:rsidP="00000000" w:rsidRDefault="00000000" w:rsidRPr="00000000" w14:paraId="0000000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mạng ngữ nghĩa</w:t>
      </w:r>
    </w:p>
    <w:p w:rsidR="00000000" w:rsidDel="00000000" w:rsidP="00000000" w:rsidRDefault="00000000" w:rsidRPr="00000000" w14:paraId="0000000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hệ khung</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vv…</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spacing w:line="360" w:lineRule="auto"/>
        <w:jc w:val="both"/>
        <w:rPr>
          <w:b w:val="1"/>
        </w:rPr>
      </w:pPr>
      <w:r w:rsidDel="00000000" w:rsidR="00000000" w:rsidRPr="00000000">
        <w:rPr>
          <w:b w:val="1"/>
          <w:rtl w:val="0"/>
        </w:rPr>
        <w:t xml:space="preserve">5.1.3 Cơ sở tri thức</w:t>
      </w:r>
    </w:p>
    <w:p w:rsidR="00000000" w:rsidDel="00000000" w:rsidP="00000000" w:rsidRDefault="00000000" w:rsidRPr="00000000" w14:paraId="0000001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Cơ sở tri thức: Là tập hợp các tri thức được biểu diễn ở dạng sao cho máy tính có thể lưu trữ, xử lý và suy diễn ra các tri thức mới.</w:t>
      </w:r>
    </w:p>
    <w:p w:rsidR="00000000" w:rsidDel="00000000" w:rsidP="00000000" w:rsidRDefault="00000000" w:rsidRPr="00000000" w14:paraId="0000001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Các thành phần của cơ sở tri thức</w:t>
      </w:r>
    </w:p>
    <w:p w:rsidR="00000000" w:rsidDel="00000000" w:rsidP="00000000" w:rsidRDefault="00000000" w:rsidRPr="00000000" w14:paraId="00000015">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Ngôn ngữ biểu diễn.</w:t>
      </w:r>
    </w:p>
    <w:p w:rsidR="00000000" w:rsidDel="00000000" w:rsidP="00000000" w:rsidRDefault="00000000" w:rsidRPr="00000000" w14:paraId="00000016">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Cơ chế suy diễn tự động.</w:t>
      </w:r>
    </w:p>
    <w:p w:rsidR="00000000" w:rsidDel="00000000" w:rsidP="00000000" w:rsidRDefault="00000000" w:rsidRPr="00000000" w14:paraId="00000017">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Công cụ cài đặt cơ sở tri thức.</w:t>
      </w:r>
    </w:p>
    <w:p w:rsidR="00000000" w:rsidDel="00000000" w:rsidP="00000000" w:rsidRDefault="00000000" w:rsidRPr="00000000" w14:paraId="00000018">
      <w:pPr>
        <w:spacing w:line="360" w:lineRule="auto"/>
        <w:ind w:firstLine="360"/>
        <w:jc w:val="both"/>
        <w:rPr/>
      </w:pPr>
      <w:r w:rsidDel="00000000" w:rsidR="00000000" w:rsidRPr="00000000">
        <w:rPr>
          <w:rtl w:val="0"/>
        </w:rPr>
      </w:r>
    </w:p>
    <w:p w:rsidR="00000000" w:rsidDel="00000000" w:rsidP="00000000" w:rsidRDefault="00000000" w:rsidRPr="00000000" w14:paraId="00000019">
      <w:pPr>
        <w:spacing w:line="360" w:lineRule="auto"/>
        <w:rPr>
          <w:b w:val="1"/>
        </w:rPr>
      </w:pPr>
      <w:r w:rsidDel="00000000" w:rsidR="00000000" w:rsidRPr="00000000">
        <w:rPr>
          <w:b w:val="1"/>
          <w:rtl w:val="0"/>
        </w:rPr>
        <w:t xml:space="preserve">5.1.4  Ngôn ngữ biểu diễn tri thức </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Hai ngôn ngữ thường dùng để biểu diễn tri thức :</w:t>
      </w:r>
    </w:p>
    <w:p w:rsidR="00000000" w:rsidDel="00000000" w:rsidP="00000000" w:rsidRDefault="00000000" w:rsidRPr="00000000" w14:paraId="0000001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Logic mệnh đề</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đơn giản, khả năng biểu diễn hạn chế.</w:t>
      </w:r>
    </w:p>
    <w:p w:rsidR="00000000" w:rsidDel="00000000" w:rsidP="00000000" w:rsidRDefault="00000000" w:rsidRPr="00000000" w14:paraId="0000001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Logic vị từ</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mở rộng logic mệnh đề.</w:t>
      </w:r>
    </w:p>
    <w:p w:rsidR="00000000" w:rsidDel="00000000" w:rsidP="00000000" w:rsidRDefault="00000000" w:rsidRPr="00000000" w14:paraId="0000001D">
      <w:pPr>
        <w:spacing w:line="360" w:lineRule="auto"/>
        <w:jc w:val="both"/>
        <w:rPr/>
      </w:pP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Ngôn ngữ biểu diễn tri thức có ba thành phần cơ bản: </w:t>
      </w:r>
    </w:p>
    <w:p w:rsidR="00000000" w:rsidDel="00000000" w:rsidP="00000000" w:rsidRDefault="00000000" w:rsidRPr="00000000" w14:paraId="0000001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cú pháp </w:t>
      </w:r>
    </w:p>
    <w:p w:rsidR="00000000" w:rsidDel="00000000" w:rsidP="00000000" w:rsidRDefault="00000000" w:rsidRPr="00000000" w14:paraId="0000002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ngữ nghĩa </w:t>
      </w:r>
    </w:p>
    <w:p w:rsidR="00000000" w:rsidDel="00000000" w:rsidP="00000000" w:rsidRDefault="00000000" w:rsidRPr="00000000" w14:paraId="0000002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các luật suy diễn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Máy tính sử dụng tri thức trong cơ sở tri thức, kết hợp với dữ liệu đưa vào, và áp dụng các luật suy diễn để suy diễn ra các tri thức mới.</w:t>
      </w:r>
    </w:p>
    <w:p w:rsidR="00000000" w:rsidDel="00000000" w:rsidP="00000000" w:rsidRDefault="00000000" w:rsidRPr="00000000" w14:paraId="00000024">
      <w:pPr>
        <w:spacing w:line="360" w:lineRule="auto"/>
        <w:jc w:val="both"/>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Một ngôn ngữ biểu diễn tri thức tốt cần có các khả năng sau:</w:t>
      </w:r>
    </w:p>
    <w:p w:rsidR="00000000" w:rsidDel="00000000" w:rsidP="00000000" w:rsidRDefault="00000000" w:rsidRPr="00000000" w14:paraId="0000002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Gần với ngôn ngữ tự nhiên.</w:t>
      </w:r>
    </w:p>
    <w:p w:rsidR="00000000" w:rsidDel="00000000" w:rsidP="00000000" w:rsidRDefault="00000000" w:rsidRPr="00000000" w14:paraId="0000002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Biểu diễn được nhiểu loại tri thức.</w:t>
      </w:r>
    </w:p>
    <w:p w:rsidR="00000000" w:rsidDel="00000000" w:rsidP="00000000" w:rsidRDefault="00000000" w:rsidRPr="00000000" w14:paraId="0000002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Các luật suy diễn cần ít thời gian và ít không gian nhớ khi thực thi.</w:t>
      </w:r>
    </w:p>
    <w:p w:rsidR="00000000" w:rsidDel="00000000" w:rsidP="00000000" w:rsidRDefault="00000000" w:rsidRPr="00000000" w14:paraId="00000029">
      <w:pPr>
        <w:spacing w:line="360" w:lineRule="auto"/>
        <w:jc w:val="both"/>
        <w:rPr/>
      </w:pPr>
      <w:r w:rsidDel="00000000" w:rsidR="00000000" w:rsidRPr="00000000">
        <w:rPr>
          <w:rtl w:val="0"/>
        </w:rPr>
      </w:r>
    </w:p>
    <w:p w:rsidR="00000000" w:rsidDel="00000000" w:rsidP="00000000" w:rsidRDefault="00000000" w:rsidRPr="00000000" w14:paraId="0000002A">
      <w:pPr>
        <w:spacing w:line="360" w:lineRule="auto"/>
        <w:jc w:val="both"/>
        <w:rPr>
          <w:b w:val="1"/>
        </w:rPr>
      </w:pPr>
      <w:r w:rsidDel="00000000" w:rsidR="00000000" w:rsidRPr="00000000">
        <w:rPr>
          <w:b w:val="1"/>
          <w:rtl w:val="0"/>
        </w:rPr>
        <w:t xml:space="preserve">5.2 Logic mệnh đề</w:t>
      </w:r>
    </w:p>
    <w:p w:rsidR="00000000" w:rsidDel="00000000" w:rsidP="00000000" w:rsidRDefault="00000000" w:rsidRPr="00000000" w14:paraId="0000002B">
      <w:pPr>
        <w:spacing w:line="360" w:lineRule="auto"/>
        <w:jc w:val="both"/>
        <w:rPr>
          <w:b w:val="1"/>
        </w:rPr>
      </w:pPr>
      <w:r w:rsidDel="00000000" w:rsidR="00000000" w:rsidRPr="00000000">
        <w:rPr>
          <w:b w:val="1"/>
          <w:rtl w:val="0"/>
        </w:rPr>
        <w:t xml:space="preserve">5.2.1. Cú pháp, ngữ nghĩa</w:t>
      </w:r>
    </w:p>
    <w:p w:rsidR="00000000" w:rsidDel="00000000" w:rsidP="00000000" w:rsidRDefault="00000000" w:rsidRPr="00000000" w14:paraId="0000002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Cú pháp </w:t>
      </w:r>
    </w:p>
    <w:p w:rsidR="00000000" w:rsidDel="00000000" w:rsidP="00000000" w:rsidRDefault="00000000" w:rsidRPr="00000000" w14:paraId="0000002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Các kí hiệu mệnh đề phân tử: A, B,... </w:t>
      </w:r>
    </w:p>
    <w:p w:rsidR="00000000" w:rsidDel="00000000" w:rsidP="00000000" w:rsidRDefault="00000000" w:rsidRPr="00000000" w14:paraId="0000002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Các ký hiệu kết nối logic: ∧ (hội), ∨ (tuyển),  ¬ (phủ định),  ⇒(kéo theo), ⇔(kéo theo nhau). Sử dụng các kết nối logic để biểu diễn mệnh đề phức.</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Ngữ nghĩa</w:t>
      </w:r>
    </w:p>
    <w:p w:rsidR="00000000" w:rsidDel="00000000" w:rsidP="00000000" w:rsidRDefault="00000000" w:rsidRPr="00000000" w14:paraId="0000003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sự kết hợp mỗi kí hiệu mệnh đề phân tử với một sự kiện trong thế giới thực, ví dụ mệnh đề P= “Paris là thủ đô nước Pháp”. Khi đó mỗi mệnh đề phân tử có giá trị chân lý True hoặc  False.</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Bảng chân lý của các mệnh đề  ¬P, P</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 P</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 P</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 P</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w:t>
      </w:r>
    </w:p>
    <w:tbl>
      <w:tblPr>
        <w:tblStyle w:val="Table1"/>
        <w:tblW w:w="8064.000000000001" w:type="dxa"/>
        <w:jc w:val="left"/>
        <w:tblInd w:w="85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52"/>
        <w:gridCol w:w="1152"/>
        <w:gridCol w:w="1152"/>
        <w:gridCol w:w="1152"/>
        <w:gridCol w:w="1152"/>
        <w:gridCol w:w="1152"/>
        <w:gridCol w:w="1152"/>
        <w:tblGridChange w:id="0">
          <w:tblGrid>
            <w:gridCol w:w="1152"/>
            <w:gridCol w:w="1152"/>
            <w:gridCol w:w="1152"/>
            <w:gridCol w:w="1152"/>
            <w:gridCol w:w="1152"/>
            <w:gridCol w:w="1152"/>
            <w:gridCol w:w="1152"/>
          </w:tblGrid>
        </w:tblGridChange>
      </w:tblGrid>
      <w:tr>
        <w:trPr>
          <w:cantSplit w:val="0"/>
          <w:tblHeader w:val="0"/>
        </w:trPr>
        <w:tc>
          <w:tcPr/>
          <w:p w:rsidR="00000000" w:rsidDel="00000000" w:rsidP="00000000" w:rsidRDefault="00000000" w:rsidRPr="00000000" w14:paraId="00000034">
            <w:pPr>
              <w:spacing w:line="360" w:lineRule="auto"/>
              <w:jc w:val="both"/>
              <w:rPr/>
            </w:pPr>
            <w:r w:rsidDel="00000000" w:rsidR="00000000" w:rsidRPr="00000000">
              <w:rPr>
                <w:rtl w:val="0"/>
              </w:rPr>
              <w:t xml:space="preserve">P</w:t>
            </w:r>
          </w:p>
        </w:tc>
        <w:tc>
          <w:tcPr/>
          <w:p w:rsidR="00000000" w:rsidDel="00000000" w:rsidP="00000000" w:rsidRDefault="00000000" w:rsidRPr="00000000" w14:paraId="00000035">
            <w:pPr>
              <w:spacing w:line="360" w:lineRule="auto"/>
              <w:jc w:val="both"/>
              <w:rPr/>
            </w:pPr>
            <w:r w:rsidDel="00000000" w:rsidR="00000000" w:rsidRPr="00000000">
              <w:rPr>
                <w:rtl w:val="0"/>
              </w:rPr>
              <w:t xml:space="preserve">Q</w:t>
            </w:r>
          </w:p>
        </w:tc>
        <w:tc>
          <w:tcPr/>
          <w:p w:rsidR="00000000" w:rsidDel="00000000" w:rsidP="00000000" w:rsidRDefault="00000000" w:rsidRPr="00000000" w14:paraId="00000036">
            <w:pPr>
              <w:spacing w:line="360" w:lineRule="auto"/>
              <w:jc w:val="both"/>
              <w:rPr/>
            </w:pPr>
            <w:r w:rsidDel="00000000" w:rsidR="00000000" w:rsidRPr="00000000">
              <w:rPr>
                <w:rtl w:val="0"/>
              </w:rPr>
              <w:t xml:space="preserve">¬P</w:t>
            </w:r>
          </w:p>
        </w:tc>
        <w:tc>
          <w:tcPr/>
          <w:p w:rsidR="00000000" w:rsidDel="00000000" w:rsidP="00000000" w:rsidRDefault="00000000" w:rsidRPr="00000000" w14:paraId="00000037">
            <w:pPr>
              <w:spacing w:line="360" w:lineRule="auto"/>
              <w:jc w:val="both"/>
              <w:rPr/>
            </w:pPr>
            <w:r w:rsidDel="00000000" w:rsidR="00000000" w:rsidRPr="00000000">
              <w:rPr>
                <w:rtl w:val="0"/>
              </w:rPr>
              <w:t xml:space="preserve">P</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Q</w:t>
            </w:r>
          </w:p>
        </w:tc>
        <w:tc>
          <w:tcPr/>
          <w:p w:rsidR="00000000" w:rsidDel="00000000" w:rsidP="00000000" w:rsidRDefault="00000000" w:rsidRPr="00000000" w14:paraId="00000038">
            <w:pPr>
              <w:spacing w:line="360" w:lineRule="auto"/>
              <w:jc w:val="both"/>
              <w:rPr/>
            </w:pPr>
            <w:r w:rsidDel="00000000" w:rsidR="00000000" w:rsidRPr="00000000">
              <w:rPr>
                <w:rtl w:val="0"/>
              </w:rPr>
              <w:t xml:space="preserve">P</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Q</w:t>
            </w:r>
          </w:p>
        </w:tc>
        <w:tc>
          <w:tcPr/>
          <w:p w:rsidR="00000000" w:rsidDel="00000000" w:rsidP="00000000" w:rsidRDefault="00000000" w:rsidRPr="00000000" w14:paraId="00000039">
            <w:pPr>
              <w:spacing w:line="360" w:lineRule="auto"/>
              <w:jc w:val="both"/>
              <w:rPr/>
            </w:pPr>
            <w:r w:rsidDel="00000000" w:rsidR="00000000" w:rsidRPr="00000000">
              <w:rPr>
                <w:rtl w:val="0"/>
              </w:rPr>
              <w:t xml:space="preserve">P</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Q</w:t>
            </w:r>
          </w:p>
        </w:tc>
        <w:tc>
          <w:tcPr/>
          <w:p w:rsidR="00000000" w:rsidDel="00000000" w:rsidP="00000000" w:rsidRDefault="00000000" w:rsidRPr="00000000" w14:paraId="0000003A">
            <w:pPr>
              <w:spacing w:line="360" w:lineRule="auto"/>
              <w:jc w:val="both"/>
              <w:rPr/>
            </w:pPr>
            <w:r w:rsidDel="00000000" w:rsidR="00000000" w:rsidRPr="00000000">
              <w:rPr>
                <w:rtl w:val="0"/>
              </w:rPr>
              <w:t xml:space="preserve">P</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Q</w:t>
            </w:r>
          </w:p>
        </w:tc>
      </w:tr>
      <w:tr>
        <w:trPr>
          <w:cantSplit w:val="0"/>
          <w:tblHeader w:val="0"/>
        </w:trPr>
        <w:tc>
          <w:tcPr/>
          <w:p w:rsidR="00000000" w:rsidDel="00000000" w:rsidP="00000000" w:rsidRDefault="00000000" w:rsidRPr="00000000" w14:paraId="0000003B">
            <w:pPr>
              <w:spacing w:line="360" w:lineRule="auto"/>
              <w:jc w:val="both"/>
              <w:rPr/>
            </w:pPr>
            <w:r w:rsidDel="00000000" w:rsidR="00000000" w:rsidRPr="00000000">
              <w:rPr>
                <w:rtl w:val="0"/>
              </w:rPr>
              <w:t xml:space="preserve">False</w:t>
            </w:r>
          </w:p>
        </w:tc>
        <w:tc>
          <w:tcPr/>
          <w:p w:rsidR="00000000" w:rsidDel="00000000" w:rsidP="00000000" w:rsidRDefault="00000000" w:rsidRPr="00000000" w14:paraId="0000003C">
            <w:pPr>
              <w:spacing w:line="360" w:lineRule="auto"/>
              <w:jc w:val="both"/>
              <w:rPr/>
            </w:pPr>
            <w:r w:rsidDel="00000000" w:rsidR="00000000" w:rsidRPr="00000000">
              <w:rPr>
                <w:rtl w:val="0"/>
              </w:rPr>
              <w:t xml:space="preserve">False</w:t>
            </w:r>
          </w:p>
        </w:tc>
        <w:tc>
          <w:tcPr/>
          <w:p w:rsidR="00000000" w:rsidDel="00000000" w:rsidP="00000000" w:rsidRDefault="00000000" w:rsidRPr="00000000" w14:paraId="0000003D">
            <w:pPr>
              <w:spacing w:line="360" w:lineRule="auto"/>
              <w:jc w:val="both"/>
              <w:rPr/>
            </w:pPr>
            <w:r w:rsidDel="00000000" w:rsidR="00000000" w:rsidRPr="00000000">
              <w:rPr>
                <w:rtl w:val="0"/>
              </w:rPr>
              <w:t xml:space="preserve">True</w:t>
            </w:r>
          </w:p>
        </w:tc>
        <w:tc>
          <w:tcPr/>
          <w:p w:rsidR="00000000" w:rsidDel="00000000" w:rsidP="00000000" w:rsidRDefault="00000000" w:rsidRPr="00000000" w14:paraId="0000003E">
            <w:pPr>
              <w:spacing w:line="360" w:lineRule="auto"/>
              <w:jc w:val="both"/>
              <w:rPr/>
            </w:pPr>
            <w:r w:rsidDel="00000000" w:rsidR="00000000" w:rsidRPr="00000000">
              <w:rPr>
                <w:rtl w:val="0"/>
              </w:rPr>
              <w:t xml:space="preserve">False</w:t>
            </w:r>
          </w:p>
        </w:tc>
        <w:tc>
          <w:tcPr/>
          <w:p w:rsidR="00000000" w:rsidDel="00000000" w:rsidP="00000000" w:rsidRDefault="00000000" w:rsidRPr="00000000" w14:paraId="0000003F">
            <w:pPr>
              <w:spacing w:line="360" w:lineRule="auto"/>
              <w:jc w:val="both"/>
              <w:rPr/>
            </w:pPr>
            <w:r w:rsidDel="00000000" w:rsidR="00000000" w:rsidRPr="00000000">
              <w:rPr>
                <w:rtl w:val="0"/>
              </w:rPr>
              <w:t xml:space="preserve">False</w:t>
            </w:r>
          </w:p>
        </w:tc>
        <w:tc>
          <w:tcPr/>
          <w:p w:rsidR="00000000" w:rsidDel="00000000" w:rsidP="00000000" w:rsidRDefault="00000000" w:rsidRPr="00000000" w14:paraId="00000040">
            <w:pPr>
              <w:spacing w:line="360" w:lineRule="auto"/>
              <w:jc w:val="both"/>
              <w:rPr/>
            </w:pPr>
            <w:r w:rsidDel="00000000" w:rsidR="00000000" w:rsidRPr="00000000">
              <w:rPr>
                <w:rtl w:val="0"/>
              </w:rPr>
              <w:t xml:space="preserve">True</w:t>
            </w:r>
          </w:p>
        </w:tc>
        <w:tc>
          <w:tcPr/>
          <w:p w:rsidR="00000000" w:rsidDel="00000000" w:rsidP="00000000" w:rsidRDefault="00000000" w:rsidRPr="00000000" w14:paraId="00000041">
            <w:pPr>
              <w:spacing w:line="360" w:lineRule="auto"/>
              <w:jc w:val="both"/>
              <w:rPr/>
            </w:pPr>
            <w:r w:rsidDel="00000000" w:rsidR="00000000" w:rsidRPr="00000000">
              <w:rPr>
                <w:rtl w:val="0"/>
              </w:rPr>
              <w:t xml:space="preserve">True</w:t>
            </w:r>
          </w:p>
        </w:tc>
      </w:tr>
      <w:tr>
        <w:trPr>
          <w:cantSplit w:val="0"/>
          <w:tblHeader w:val="0"/>
        </w:trPr>
        <w:tc>
          <w:tcPr/>
          <w:p w:rsidR="00000000" w:rsidDel="00000000" w:rsidP="00000000" w:rsidRDefault="00000000" w:rsidRPr="00000000" w14:paraId="00000042">
            <w:pPr>
              <w:spacing w:line="360" w:lineRule="auto"/>
              <w:jc w:val="both"/>
              <w:rPr/>
            </w:pPr>
            <w:r w:rsidDel="00000000" w:rsidR="00000000" w:rsidRPr="00000000">
              <w:rPr>
                <w:rtl w:val="0"/>
              </w:rPr>
              <w:t xml:space="preserve">False</w:t>
            </w:r>
          </w:p>
        </w:tc>
        <w:tc>
          <w:tcPr/>
          <w:p w:rsidR="00000000" w:rsidDel="00000000" w:rsidP="00000000" w:rsidRDefault="00000000" w:rsidRPr="00000000" w14:paraId="00000043">
            <w:pPr>
              <w:spacing w:line="360" w:lineRule="auto"/>
              <w:jc w:val="both"/>
              <w:rPr/>
            </w:pPr>
            <w:r w:rsidDel="00000000" w:rsidR="00000000" w:rsidRPr="00000000">
              <w:rPr>
                <w:rtl w:val="0"/>
              </w:rPr>
              <w:t xml:space="preserve">True</w:t>
            </w:r>
          </w:p>
        </w:tc>
        <w:tc>
          <w:tcPr/>
          <w:p w:rsidR="00000000" w:rsidDel="00000000" w:rsidP="00000000" w:rsidRDefault="00000000" w:rsidRPr="00000000" w14:paraId="00000044">
            <w:pPr>
              <w:spacing w:line="360" w:lineRule="auto"/>
              <w:jc w:val="both"/>
              <w:rPr/>
            </w:pPr>
            <w:r w:rsidDel="00000000" w:rsidR="00000000" w:rsidRPr="00000000">
              <w:rPr>
                <w:rtl w:val="0"/>
              </w:rPr>
              <w:t xml:space="preserve">True</w:t>
            </w:r>
          </w:p>
        </w:tc>
        <w:tc>
          <w:tcPr/>
          <w:p w:rsidR="00000000" w:rsidDel="00000000" w:rsidP="00000000" w:rsidRDefault="00000000" w:rsidRPr="00000000" w14:paraId="00000045">
            <w:pPr>
              <w:spacing w:line="360" w:lineRule="auto"/>
              <w:jc w:val="both"/>
              <w:rPr/>
            </w:pPr>
            <w:r w:rsidDel="00000000" w:rsidR="00000000" w:rsidRPr="00000000">
              <w:rPr>
                <w:rtl w:val="0"/>
              </w:rPr>
              <w:t xml:space="preserve">False</w:t>
            </w:r>
          </w:p>
        </w:tc>
        <w:tc>
          <w:tcPr/>
          <w:p w:rsidR="00000000" w:rsidDel="00000000" w:rsidP="00000000" w:rsidRDefault="00000000" w:rsidRPr="00000000" w14:paraId="00000046">
            <w:pPr>
              <w:spacing w:line="360" w:lineRule="auto"/>
              <w:jc w:val="both"/>
              <w:rPr/>
            </w:pPr>
            <w:r w:rsidDel="00000000" w:rsidR="00000000" w:rsidRPr="00000000">
              <w:rPr>
                <w:rtl w:val="0"/>
              </w:rPr>
              <w:t xml:space="preserve">True</w:t>
            </w:r>
          </w:p>
        </w:tc>
        <w:tc>
          <w:tcPr/>
          <w:p w:rsidR="00000000" w:rsidDel="00000000" w:rsidP="00000000" w:rsidRDefault="00000000" w:rsidRPr="00000000" w14:paraId="00000047">
            <w:pPr>
              <w:spacing w:line="360" w:lineRule="auto"/>
              <w:jc w:val="both"/>
              <w:rPr/>
            </w:pPr>
            <w:r w:rsidDel="00000000" w:rsidR="00000000" w:rsidRPr="00000000">
              <w:rPr>
                <w:rtl w:val="0"/>
              </w:rPr>
              <w:t xml:space="preserve">True</w:t>
            </w:r>
          </w:p>
        </w:tc>
        <w:tc>
          <w:tcPr/>
          <w:p w:rsidR="00000000" w:rsidDel="00000000" w:rsidP="00000000" w:rsidRDefault="00000000" w:rsidRPr="00000000" w14:paraId="00000048">
            <w:pPr>
              <w:spacing w:line="360" w:lineRule="auto"/>
              <w:jc w:val="both"/>
              <w:rPr/>
            </w:pPr>
            <w:r w:rsidDel="00000000" w:rsidR="00000000" w:rsidRPr="00000000">
              <w:rPr>
                <w:rtl w:val="0"/>
              </w:rPr>
              <w:t xml:space="preserve">False</w:t>
            </w:r>
          </w:p>
        </w:tc>
      </w:tr>
      <w:tr>
        <w:trPr>
          <w:cantSplit w:val="0"/>
          <w:tblHeader w:val="0"/>
        </w:trPr>
        <w:tc>
          <w:tcPr/>
          <w:p w:rsidR="00000000" w:rsidDel="00000000" w:rsidP="00000000" w:rsidRDefault="00000000" w:rsidRPr="00000000" w14:paraId="00000049">
            <w:pPr>
              <w:spacing w:line="360" w:lineRule="auto"/>
              <w:jc w:val="both"/>
              <w:rPr/>
            </w:pPr>
            <w:r w:rsidDel="00000000" w:rsidR="00000000" w:rsidRPr="00000000">
              <w:rPr>
                <w:rtl w:val="0"/>
              </w:rPr>
              <w:t xml:space="preserve">True</w:t>
            </w:r>
          </w:p>
        </w:tc>
        <w:tc>
          <w:tcPr/>
          <w:p w:rsidR="00000000" w:rsidDel="00000000" w:rsidP="00000000" w:rsidRDefault="00000000" w:rsidRPr="00000000" w14:paraId="0000004A">
            <w:pPr>
              <w:spacing w:line="360" w:lineRule="auto"/>
              <w:jc w:val="both"/>
              <w:rPr/>
            </w:pPr>
            <w:r w:rsidDel="00000000" w:rsidR="00000000" w:rsidRPr="00000000">
              <w:rPr>
                <w:rtl w:val="0"/>
              </w:rPr>
              <w:t xml:space="preserve">False</w:t>
            </w:r>
          </w:p>
        </w:tc>
        <w:tc>
          <w:tcPr/>
          <w:p w:rsidR="00000000" w:rsidDel="00000000" w:rsidP="00000000" w:rsidRDefault="00000000" w:rsidRPr="00000000" w14:paraId="0000004B">
            <w:pPr>
              <w:spacing w:line="360" w:lineRule="auto"/>
              <w:jc w:val="both"/>
              <w:rPr/>
            </w:pPr>
            <w:r w:rsidDel="00000000" w:rsidR="00000000" w:rsidRPr="00000000">
              <w:rPr>
                <w:rtl w:val="0"/>
              </w:rPr>
              <w:t xml:space="preserve">False</w:t>
            </w:r>
          </w:p>
        </w:tc>
        <w:tc>
          <w:tcPr/>
          <w:p w:rsidR="00000000" w:rsidDel="00000000" w:rsidP="00000000" w:rsidRDefault="00000000" w:rsidRPr="00000000" w14:paraId="0000004C">
            <w:pPr>
              <w:spacing w:line="360" w:lineRule="auto"/>
              <w:jc w:val="both"/>
              <w:rPr/>
            </w:pPr>
            <w:r w:rsidDel="00000000" w:rsidR="00000000" w:rsidRPr="00000000">
              <w:rPr>
                <w:rtl w:val="0"/>
              </w:rPr>
              <w:t xml:space="preserve">False</w:t>
            </w:r>
          </w:p>
        </w:tc>
        <w:tc>
          <w:tcPr/>
          <w:p w:rsidR="00000000" w:rsidDel="00000000" w:rsidP="00000000" w:rsidRDefault="00000000" w:rsidRPr="00000000" w14:paraId="0000004D">
            <w:pPr>
              <w:spacing w:line="360" w:lineRule="auto"/>
              <w:jc w:val="both"/>
              <w:rPr/>
            </w:pPr>
            <w:r w:rsidDel="00000000" w:rsidR="00000000" w:rsidRPr="00000000">
              <w:rPr>
                <w:rtl w:val="0"/>
              </w:rPr>
              <w:t xml:space="preserve">True</w:t>
            </w:r>
          </w:p>
        </w:tc>
        <w:tc>
          <w:tcPr/>
          <w:p w:rsidR="00000000" w:rsidDel="00000000" w:rsidP="00000000" w:rsidRDefault="00000000" w:rsidRPr="00000000" w14:paraId="0000004E">
            <w:pPr>
              <w:spacing w:line="360" w:lineRule="auto"/>
              <w:jc w:val="both"/>
              <w:rPr/>
            </w:pPr>
            <w:r w:rsidDel="00000000" w:rsidR="00000000" w:rsidRPr="00000000">
              <w:rPr>
                <w:rtl w:val="0"/>
              </w:rPr>
              <w:t xml:space="preserve">False</w:t>
            </w:r>
          </w:p>
        </w:tc>
        <w:tc>
          <w:tcPr/>
          <w:p w:rsidR="00000000" w:rsidDel="00000000" w:rsidP="00000000" w:rsidRDefault="00000000" w:rsidRPr="00000000" w14:paraId="0000004F">
            <w:pPr>
              <w:spacing w:line="360" w:lineRule="auto"/>
              <w:jc w:val="both"/>
              <w:rPr/>
            </w:pPr>
            <w:r w:rsidDel="00000000" w:rsidR="00000000" w:rsidRPr="00000000">
              <w:rPr>
                <w:rtl w:val="0"/>
              </w:rPr>
              <w:t xml:space="preserve">False</w:t>
            </w:r>
          </w:p>
        </w:tc>
      </w:tr>
      <w:tr>
        <w:trPr>
          <w:cantSplit w:val="0"/>
          <w:tblHeader w:val="0"/>
        </w:trPr>
        <w:tc>
          <w:tcPr/>
          <w:p w:rsidR="00000000" w:rsidDel="00000000" w:rsidP="00000000" w:rsidRDefault="00000000" w:rsidRPr="00000000" w14:paraId="00000050">
            <w:pPr>
              <w:spacing w:line="360" w:lineRule="auto"/>
              <w:jc w:val="both"/>
              <w:rPr/>
            </w:pPr>
            <w:r w:rsidDel="00000000" w:rsidR="00000000" w:rsidRPr="00000000">
              <w:rPr>
                <w:rtl w:val="0"/>
              </w:rPr>
              <w:t xml:space="preserve">True</w:t>
            </w:r>
          </w:p>
        </w:tc>
        <w:tc>
          <w:tcPr/>
          <w:p w:rsidR="00000000" w:rsidDel="00000000" w:rsidP="00000000" w:rsidRDefault="00000000" w:rsidRPr="00000000" w14:paraId="00000051">
            <w:pPr>
              <w:spacing w:line="360" w:lineRule="auto"/>
              <w:jc w:val="both"/>
              <w:rPr/>
            </w:pPr>
            <w:r w:rsidDel="00000000" w:rsidR="00000000" w:rsidRPr="00000000">
              <w:rPr>
                <w:rtl w:val="0"/>
              </w:rPr>
              <w:t xml:space="preserve">True</w:t>
            </w:r>
          </w:p>
        </w:tc>
        <w:tc>
          <w:tcPr/>
          <w:p w:rsidR="00000000" w:rsidDel="00000000" w:rsidP="00000000" w:rsidRDefault="00000000" w:rsidRPr="00000000" w14:paraId="00000052">
            <w:pPr>
              <w:spacing w:line="360" w:lineRule="auto"/>
              <w:jc w:val="both"/>
              <w:rPr/>
            </w:pPr>
            <w:r w:rsidDel="00000000" w:rsidR="00000000" w:rsidRPr="00000000">
              <w:rPr>
                <w:rtl w:val="0"/>
              </w:rPr>
              <w:t xml:space="preserve">False</w:t>
            </w:r>
          </w:p>
        </w:tc>
        <w:tc>
          <w:tcPr/>
          <w:p w:rsidR="00000000" w:rsidDel="00000000" w:rsidP="00000000" w:rsidRDefault="00000000" w:rsidRPr="00000000" w14:paraId="00000053">
            <w:pPr>
              <w:spacing w:line="360" w:lineRule="auto"/>
              <w:jc w:val="both"/>
              <w:rPr/>
            </w:pPr>
            <w:r w:rsidDel="00000000" w:rsidR="00000000" w:rsidRPr="00000000">
              <w:rPr>
                <w:rtl w:val="0"/>
              </w:rPr>
              <w:t xml:space="preserve">True</w:t>
            </w:r>
          </w:p>
        </w:tc>
        <w:tc>
          <w:tcPr/>
          <w:p w:rsidR="00000000" w:rsidDel="00000000" w:rsidP="00000000" w:rsidRDefault="00000000" w:rsidRPr="00000000" w14:paraId="00000054">
            <w:pPr>
              <w:spacing w:line="360" w:lineRule="auto"/>
              <w:jc w:val="both"/>
              <w:rPr/>
            </w:pPr>
            <w:r w:rsidDel="00000000" w:rsidR="00000000" w:rsidRPr="00000000">
              <w:rPr>
                <w:rtl w:val="0"/>
              </w:rPr>
              <w:t xml:space="preserve">True</w:t>
            </w:r>
          </w:p>
        </w:tc>
        <w:tc>
          <w:tcPr/>
          <w:p w:rsidR="00000000" w:rsidDel="00000000" w:rsidP="00000000" w:rsidRDefault="00000000" w:rsidRPr="00000000" w14:paraId="00000055">
            <w:pPr>
              <w:spacing w:line="360" w:lineRule="auto"/>
              <w:jc w:val="both"/>
              <w:rPr/>
            </w:pPr>
            <w:r w:rsidDel="00000000" w:rsidR="00000000" w:rsidRPr="00000000">
              <w:rPr>
                <w:rtl w:val="0"/>
              </w:rPr>
              <w:t xml:space="preserve">True</w:t>
            </w:r>
          </w:p>
        </w:tc>
        <w:tc>
          <w:tcPr/>
          <w:p w:rsidR="00000000" w:rsidDel="00000000" w:rsidP="00000000" w:rsidRDefault="00000000" w:rsidRPr="00000000" w14:paraId="00000056">
            <w:pPr>
              <w:spacing w:line="360" w:lineRule="auto"/>
              <w:jc w:val="both"/>
              <w:rPr/>
            </w:pPr>
            <w:r w:rsidDel="00000000" w:rsidR="00000000" w:rsidRPr="00000000">
              <w:rPr>
                <w:rtl w:val="0"/>
              </w:rPr>
              <w:t xml:space="preserve">True</w:t>
            </w:r>
          </w:p>
        </w:tc>
      </w:tr>
    </w:tbl>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Mệnh đề thỏa được, vững chắc, không thỏa được </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thoả được: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nếu có trường hợp đúng, ví dụ: (P∨Q) ∧¬S là thoả được, vì có trường hợp đúng là trường hợp {P: True, Q:False, S: False }.</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vững chắc: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nếu đúng trong mọi trường hợp, ví dụ: P∨¬P là vững chắc.</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không thoả được: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nếu sai trong mọi trường hợp, ví dụ: P ∧¬P là không thoả được.</w:t>
      </w:r>
    </w:p>
    <w:p w:rsidR="00000000" w:rsidDel="00000000" w:rsidP="00000000" w:rsidRDefault="00000000" w:rsidRPr="00000000" w14:paraId="0000005C">
      <w:pPr>
        <w:spacing w:line="360" w:lineRule="auto"/>
        <w:jc w:val="both"/>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Hai mệnh đề tương đương</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Hai mệnh đề A,B gọi là tương đương nếu chúng có cùng giá trị chân lý trong mọi trường hợp, ký hiệu A≡B. Ta có các mệnh đề tương đương sau:</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Luật giao hoán </w:t>
      </w:r>
    </w:p>
    <w:p w:rsidR="00000000" w:rsidDel="00000000" w:rsidP="00000000" w:rsidRDefault="00000000" w:rsidRPr="00000000" w14:paraId="00000061">
      <w:pPr>
        <w:spacing w:line="360" w:lineRule="auto"/>
        <w:ind w:left="1080" w:firstLine="0"/>
        <w:jc w:val="both"/>
        <w:rPr/>
      </w:pPr>
      <w:r w:rsidDel="00000000" w:rsidR="00000000" w:rsidRPr="00000000">
        <w:rPr>
          <w:rtl w:val="0"/>
        </w:rPr>
        <w:t xml:space="preserve">A</w:t>
      </w:r>
      <w:r w:rsidDel="00000000" w:rsidR="00000000" w:rsidRPr="00000000">
        <w:rPr>
          <w:rFonts w:ascii="Cambria Math" w:cs="Cambria Math" w:eastAsia="Cambria Math" w:hAnsi="Cambria Math"/>
          <w:rtl w:val="0"/>
        </w:rPr>
        <w:t xml:space="preserve">∨</w:t>
      </w:r>
      <w:sdt>
        <w:sdtPr>
          <w:tag w:val="goog_rdk_0"/>
        </w:sdtPr>
        <w:sdtContent>
          <w:r w:rsidDel="00000000" w:rsidR="00000000" w:rsidRPr="00000000">
            <w:rPr>
              <w:rFonts w:ascii="Gungsuh" w:cs="Gungsuh" w:eastAsia="Gungsuh" w:hAnsi="Gungsuh"/>
              <w:rtl w:val="0"/>
            </w:rPr>
            <w:t xml:space="preserve">B ≡ B</w:t>
          </w:r>
        </w:sdtContent>
      </w:sdt>
      <w:r w:rsidDel="00000000" w:rsidR="00000000" w:rsidRPr="00000000">
        <w:rPr>
          <w:rFonts w:ascii="Cambria Math" w:cs="Cambria Math" w:eastAsia="Cambria Math" w:hAnsi="Cambria Math"/>
          <w:rtl w:val="0"/>
        </w:rPr>
        <w:t xml:space="preserve">∨</w:t>
      </w:r>
      <w:r w:rsidDel="00000000" w:rsidR="00000000" w:rsidRPr="00000000">
        <w:rPr>
          <w:rtl w:val="0"/>
        </w:rPr>
        <w:t xml:space="preserve">A</w:t>
      </w:r>
    </w:p>
    <w:p w:rsidR="00000000" w:rsidDel="00000000" w:rsidP="00000000" w:rsidRDefault="00000000" w:rsidRPr="00000000" w14:paraId="00000062">
      <w:pPr>
        <w:spacing w:line="360" w:lineRule="auto"/>
        <w:ind w:left="1080" w:firstLine="0"/>
        <w:jc w:val="both"/>
        <w:rPr/>
      </w:pPr>
      <w:r w:rsidDel="00000000" w:rsidR="00000000" w:rsidRPr="00000000">
        <w:rPr>
          <w:rtl w:val="0"/>
        </w:rPr>
        <w:t xml:space="preserve">A</w:t>
      </w:r>
      <w:r w:rsidDel="00000000" w:rsidR="00000000" w:rsidRPr="00000000">
        <w:rPr>
          <w:rFonts w:ascii="Cambria Math" w:cs="Cambria Math" w:eastAsia="Cambria Math" w:hAnsi="Cambria Math"/>
          <w:rtl w:val="0"/>
        </w:rPr>
        <w:t xml:space="preserve">∧</w:t>
      </w:r>
      <w:sdt>
        <w:sdtPr>
          <w:tag w:val="goog_rdk_1"/>
        </w:sdtPr>
        <w:sdtContent>
          <w:r w:rsidDel="00000000" w:rsidR="00000000" w:rsidRPr="00000000">
            <w:rPr>
              <w:rFonts w:ascii="Gungsuh" w:cs="Gungsuh" w:eastAsia="Gungsuh" w:hAnsi="Gungsuh"/>
              <w:rtl w:val="0"/>
            </w:rPr>
            <w:t xml:space="preserve">B ≡ B</w:t>
          </w:r>
        </w:sdtContent>
      </w:sdt>
      <w:r w:rsidDel="00000000" w:rsidR="00000000" w:rsidRPr="00000000">
        <w:rPr>
          <w:rFonts w:ascii="Cambria Math" w:cs="Cambria Math" w:eastAsia="Cambria Math" w:hAnsi="Cambria Math"/>
          <w:rtl w:val="0"/>
        </w:rPr>
        <w:t xml:space="preserve">∧</w:t>
      </w:r>
      <w:r w:rsidDel="00000000" w:rsidR="00000000" w:rsidRPr="00000000">
        <w:rPr>
          <w:rtl w:val="0"/>
        </w:rPr>
        <w:t xml:space="preserve">A </w:t>
      </w:r>
    </w:p>
    <w:p w:rsidR="00000000" w:rsidDel="00000000" w:rsidP="00000000" w:rsidRDefault="00000000" w:rsidRPr="00000000" w14:paraId="00000063">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Luật kết hợp</w:t>
      </w:r>
    </w:p>
    <w:p w:rsidR="00000000" w:rsidDel="00000000" w:rsidP="00000000" w:rsidRDefault="00000000" w:rsidRPr="00000000" w14:paraId="00000064">
      <w:pPr>
        <w:spacing w:line="360" w:lineRule="auto"/>
        <w:ind w:left="1080" w:firstLine="0"/>
        <w:jc w:val="both"/>
        <w:rPr/>
      </w:pPr>
      <w:r w:rsidDel="00000000" w:rsidR="00000000" w:rsidRPr="00000000">
        <w:rPr>
          <w:rtl w:val="0"/>
        </w:rPr>
        <w:t xml:space="preserve">(A</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B)</w:t>
      </w:r>
      <w:r w:rsidDel="00000000" w:rsidR="00000000" w:rsidRPr="00000000">
        <w:rPr>
          <w:rFonts w:ascii="Cambria Math" w:cs="Cambria Math" w:eastAsia="Cambria Math" w:hAnsi="Cambria Math"/>
          <w:rtl w:val="0"/>
        </w:rPr>
        <w:t xml:space="preserve">∨</w:t>
      </w:r>
      <w:sdt>
        <w:sdtPr>
          <w:tag w:val="goog_rdk_2"/>
        </w:sdtPr>
        <w:sdtContent>
          <w:r w:rsidDel="00000000" w:rsidR="00000000" w:rsidRPr="00000000">
            <w:rPr>
              <w:rFonts w:ascii="Gungsuh" w:cs="Gungsuh" w:eastAsia="Gungsuh" w:hAnsi="Gungsuh"/>
              <w:rtl w:val="0"/>
            </w:rPr>
            <w:t xml:space="preserve">C ≡ A</w:t>
          </w:r>
        </w:sdtContent>
      </w:sdt>
      <w:r w:rsidDel="00000000" w:rsidR="00000000" w:rsidRPr="00000000">
        <w:rPr>
          <w:rFonts w:ascii="Cambria Math" w:cs="Cambria Math" w:eastAsia="Cambria Math" w:hAnsi="Cambria Math"/>
          <w:rtl w:val="0"/>
        </w:rPr>
        <w:t xml:space="preserve">∨</w:t>
      </w:r>
      <w:r w:rsidDel="00000000" w:rsidR="00000000" w:rsidRPr="00000000">
        <w:rPr>
          <w:rtl w:val="0"/>
        </w:rPr>
        <w:t xml:space="preserve">(B </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C)</w:t>
      </w:r>
    </w:p>
    <w:p w:rsidR="00000000" w:rsidDel="00000000" w:rsidP="00000000" w:rsidRDefault="00000000" w:rsidRPr="00000000" w14:paraId="00000065">
      <w:pPr>
        <w:spacing w:line="360" w:lineRule="auto"/>
        <w:ind w:left="1080" w:firstLine="0"/>
        <w:jc w:val="both"/>
        <w:rPr/>
      </w:pPr>
      <w:r w:rsidDel="00000000" w:rsidR="00000000" w:rsidRPr="00000000">
        <w:rPr>
          <w:rtl w:val="0"/>
        </w:rPr>
        <w:t xml:space="preserve">(A </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B)</w:t>
      </w:r>
      <w:r w:rsidDel="00000000" w:rsidR="00000000" w:rsidRPr="00000000">
        <w:rPr>
          <w:rFonts w:ascii="Cambria Math" w:cs="Cambria Math" w:eastAsia="Cambria Math" w:hAnsi="Cambria Math"/>
          <w:rtl w:val="0"/>
        </w:rPr>
        <w:t xml:space="preserve">∧</w:t>
      </w:r>
      <w:sdt>
        <w:sdtPr>
          <w:tag w:val="goog_rdk_3"/>
        </w:sdtPr>
        <w:sdtContent>
          <w:r w:rsidDel="00000000" w:rsidR="00000000" w:rsidRPr="00000000">
            <w:rPr>
              <w:rFonts w:ascii="Gungsuh" w:cs="Gungsuh" w:eastAsia="Gungsuh" w:hAnsi="Gungsuh"/>
              <w:rtl w:val="0"/>
            </w:rPr>
            <w:t xml:space="preserve">C ≡ A</w:t>
          </w:r>
        </w:sdtContent>
      </w:sdt>
      <w:r w:rsidDel="00000000" w:rsidR="00000000" w:rsidRPr="00000000">
        <w:rPr>
          <w:rFonts w:ascii="Cambria Math" w:cs="Cambria Math" w:eastAsia="Cambria Math" w:hAnsi="Cambria Math"/>
          <w:rtl w:val="0"/>
        </w:rPr>
        <w:t xml:space="preserve">∧</w:t>
      </w:r>
      <w:r w:rsidDel="00000000" w:rsidR="00000000" w:rsidRPr="00000000">
        <w:rPr>
          <w:rtl w:val="0"/>
        </w:rPr>
        <w:t xml:space="preserve">(B </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C) </w:t>
      </w:r>
    </w:p>
    <w:p w:rsidR="00000000" w:rsidDel="00000000" w:rsidP="00000000" w:rsidRDefault="00000000" w:rsidRPr="00000000" w14:paraId="00000066">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Luật phân phối</w:t>
      </w:r>
    </w:p>
    <w:p w:rsidR="00000000" w:rsidDel="00000000" w:rsidP="00000000" w:rsidRDefault="00000000" w:rsidRPr="00000000" w14:paraId="00000067">
      <w:pPr>
        <w:spacing w:line="360" w:lineRule="auto"/>
        <w:ind w:left="1080" w:firstLine="0"/>
        <w:jc w:val="both"/>
        <w:rPr/>
      </w:pPr>
      <w:r w:rsidDel="00000000" w:rsidR="00000000" w:rsidRPr="00000000">
        <w:rPr>
          <w:rtl w:val="0"/>
        </w:rPr>
        <w:t xml:space="preserve">A</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(B</w:t>
      </w:r>
      <w:r w:rsidDel="00000000" w:rsidR="00000000" w:rsidRPr="00000000">
        <w:rPr>
          <w:rFonts w:ascii="Cambria Math" w:cs="Cambria Math" w:eastAsia="Cambria Math" w:hAnsi="Cambria Math"/>
          <w:rtl w:val="0"/>
        </w:rPr>
        <w:t xml:space="preserve">∨</w:t>
      </w:r>
      <w:sdt>
        <w:sdtPr>
          <w:tag w:val="goog_rdk_4"/>
        </w:sdtPr>
        <w:sdtContent>
          <w:r w:rsidDel="00000000" w:rsidR="00000000" w:rsidRPr="00000000">
            <w:rPr>
              <w:rFonts w:ascii="Gungsuh" w:cs="Gungsuh" w:eastAsia="Gungsuh" w:hAnsi="Gungsuh"/>
              <w:rtl w:val="0"/>
            </w:rPr>
            <w:t xml:space="preserve">C) ≡ (A </w:t>
          </w:r>
        </w:sdtContent>
      </w:sdt>
      <w:r w:rsidDel="00000000" w:rsidR="00000000" w:rsidRPr="00000000">
        <w:rPr>
          <w:rFonts w:ascii="Cambria Math" w:cs="Cambria Math" w:eastAsia="Cambria Math" w:hAnsi="Cambria Math"/>
          <w:rtl w:val="0"/>
        </w:rPr>
        <w:t xml:space="preserve">∧</w:t>
      </w:r>
      <w:r w:rsidDel="00000000" w:rsidR="00000000" w:rsidRPr="00000000">
        <w:rPr>
          <w:rtl w:val="0"/>
        </w:rPr>
        <w:t xml:space="preserve">B)</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(A </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C)</w:t>
      </w:r>
    </w:p>
    <w:p w:rsidR="00000000" w:rsidDel="00000000" w:rsidP="00000000" w:rsidRDefault="00000000" w:rsidRPr="00000000" w14:paraId="00000068">
      <w:pPr>
        <w:spacing w:line="360" w:lineRule="auto"/>
        <w:ind w:left="1080" w:firstLine="0"/>
        <w:jc w:val="both"/>
        <w:rPr/>
      </w:pPr>
      <w:r w:rsidDel="00000000" w:rsidR="00000000" w:rsidRPr="00000000">
        <w:rPr>
          <w:rtl w:val="0"/>
        </w:rPr>
        <w:t xml:space="preserve">A</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(B</w:t>
      </w:r>
      <w:r w:rsidDel="00000000" w:rsidR="00000000" w:rsidRPr="00000000">
        <w:rPr>
          <w:rFonts w:ascii="Cambria Math" w:cs="Cambria Math" w:eastAsia="Cambria Math" w:hAnsi="Cambria Math"/>
          <w:rtl w:val="0"/>
        </w:rPr>
        <w:t xml:space="preserve">∧</w:t>
      </w:r>
      <w:sdt>
        <w:sdtPr>
          <w:tag w:val="goog_rdk_5"/>
        </w:sdtPr>
        <w:sdtContent>
          <w:r w:rsidDel="00000000" w:rsidR="00000000" w:rsidRPr="00000000">
            <w:rPr>
              <w:rFonts w:ascii="Gungsuh" w:cs="Gungsuh" w:eastAsia="Gungsuh" w:hAnsi="Gungsuh"/>
              <w:rtl w:val="0"/>
            </w:rPr>
            <w:t xml:space="preserve">C) ≡ (A </w:t>
          </w:r>
        </w:sdtContent>
      </w:sdt>
      <w:r w:rsidDel="00000000" w:rsidR="00000000" w:rsidRPr="00000000">
        <w:rPr>
          <w:rFonts w:ascii="Cambria Math" w:cs="Cambria Math" w:eastAsia="Cambria Math" w:hAnsi="Cambria Math"/>
          <w:rtl w:val="0"/>
        </w:rPr>
        <w:t xml:space="preserve">∨</w:t>
      </w:r>
      <w:r w:rsidDel="00000000" w:rsidR="00000000" w:rsidRPr="00000000">
        <w:rPr>
          <w:rtl w:val="0"/>
        </w:rPr>
        <w:t xml:space="preserve">B)</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(A </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C)</w:t>
      </w:r>
    </w:p>
    <w:p w:rsidR="00000000" w:rsidDel="00000000" w:rsidP="00000000" w:rsidRDefault="00000000" w:rsidRPr="00000000" w14:paraId="00000069">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Luật De Morgan</w:t>
      </w:r>
    </w:p>
    <w:p w:rsidR="00000000" w:rsidDel="00000000" w:rsidP="00000000" w:rsidRDefault="00000000" w:rsidRPr="00000000" w14:paraId="0000006A">
      <w:pPr>
        <w:spacing w:line="360" w:lineRule="auto"/>
        <w:ind w:left="1080" w:firstLine="0"/>
        <w:jc w:val="both"/>
        <w:rPr/>
      </w:pPr>
      <w:r w:rsidDel="00000000" w:rsidR="00000000" w:rsidRPr="00000000">
        <w:rPr>
          <w:rtl w:val="0"/>
        </w:rPr>
        <w:t xml:space="preserve">¬ (A</w:t>
      </w:r>
      <w:r w:rsidDel="00000000" w:rsidR="00000000" w:rsidRPr="00000000">
        <w:rPr>
          <w:rFonts w:ascii="Cambria Math" w:cs="Cambria Math" w:eastAsia="Cambria Math" w:hAnsi="Cambria Math"/>
          <w:rtl w:val="0"/>
        </w:rPr>
        <w:t xml:space="preserve">∨</w:t>
      </w:r>
      <w:sdt>
        <w:sdtPr>
          <w:tag w:val="goog_rdk_6"/>
        </w:sdtPr>
        <w:sdtContent>
          <w:r w:rsidDel="00000000" w:rsidR="00000000" w:rsidRPr="00000000">
            <w:rPr>
              <w:rFonts w:ascii="Gungsuh" w:cs="Gungsuh" w:eastAsia="Gungsuh" w:hAnsi="Gungsuh"/>
              <w:rtl w:val="0"/>
            </w:rPr>
            <w:t xml:space="preserve">B) ≡ ¬A</w:t>
          </w:r>
        </w:sdtContent>
      </w:sdt>
      <w:r w:rsidDel="00000000" w:rsidR="00000000" w:rsidRPr="00000000">
        <w:rPr>
          <w:rFonts w:ascii="Cambria Math" w:cs="Cambria Math" w:eastAsia="Cambria Math" w:hAnsi="Cambria Math"/>
          <w:rtl w:val="0"/>
        </w:rPr>
        <w:t xml:space="preserve">∧</w:t>
      </w:r>
      <w:r w:rsidDel="00000000" w:rsidR="00000000" w:rsidRPr="00000000">
        <w:rPr>
          <w:rtl w:val="0"/>
        </w:rPr>
        <w:t xml:space="preserve">¬B</w:t>
      </w:r>
    </w:p>
    <w:p w:rsidR="00000000" w:rsidDel="00000000" w:rsidP="00000000" w:rsidRDefault="00000000" w:rsidRPr="00000000" w14:paraId="0000006B">
      <w:pPr>
        <w:spacing w:line="360" w:lineRule="auto"/>
        <w:ind w:left="1080" w:firstLine="0"/>
        <w:jc w:val="both"/>
        <w:rPr/>
      </w:pPr>
      <w:r w:rsidDel="00000000" w:rsidR="00000000" w:rsidRPr="00000000">
        <w:rPr>
          <w:rtl w:val="0"/>
        </w:rPr>
        <w:t xml:space="preserve">¬ (A</w:t>
      </w:r>
      <w:r w:rsidDel="00000000" w:rsidR="00000000" w:rsidRPr="00000000">
        <w:rPr>
          <w:rFonts w:ascii="Cambria Math" w:cs="Cambria Math" w:eastAsia="Cambria Math" w:hAnsi="Cambria Math"/>
          <w:rtl w:val="0"/>
        </w:rPr>
        <w:t xml:space="preserve">∧</w:t>
      </w:r>
      <w:sdt>
        <w:sdtPr>
          <w:tag w:val="goog_rdk_7"/>
        </w:sdtPr>
        <w:sdtContent>
          <w:r w:rsidDel="00000000" w:rsidR="00000000" w:rsidRPr="00000000">
            <w:rPr>
              <w:rFonts w:ascii="Gungsuh" w:cs="Gungsuh" w:eastAsia="Gungsuh" w:hAnsi="Gungsuh"/>
              <w:rtl w:val="0"/>
            </w:rPr>
            <w:t xml:space="preserve">B) ≡ ¬A</w:t>
          </w:r>
        </w:sdtContent>
      </w:sdt>
      <w:r w:rsidDel="00000000" w:rsidR="00000000" w:rsidRPr="00000000">
        <w:rPr>
          <w:rFonts w:ascii="Cambria Math" w:cs="Cambria Math" w:eastAsia="Cambria Math" w:hAnsi="Cambria Math"/>
          <w:rtl w:val="0"/>
        </w:rPr>
        <w:t xml:space="preserve">∨</w:t>
      </w:r>
      <w:r w:rsidDel="00000000" w:rsidR="00000000" w:rsidRPr="00000000">
        <w:rPr>
          <w:rtl w:val="0"/>
        </w:rPr>
        <w:t xml:space="preserve">¬B</w:t>
      </w:r>
    </w:p>
    <w:p w:rsidR="00000000" w:rsidDel="00000000" w:rsidP="00000000" w:rsidRDefault="00000000" w:rsidRPr="00000000" w14:paraId="0000006C">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Một số luật khác</w:t>
      </w:r>
    </w:p>
    <w:p w:rsidR="00000000" w:rsidDel="00000000" w:rsidP="00000000" w:rsidRDefault="00000000" w:rsidRPr="00000000" w14:paraId="0000006D">
      <w:pPr>
        <w:spacing w:line="360" w:lineRule="auto"/>
        <w:ind w:left="1080" w:firstLine="0"/>
        <w:jc w:val="both"/>
        <w:rPr/>
      </w:pPr>
      <w:r w:rsidDel="00000000" w:rsidR="00000000" w:rsidRPr="00000000">
        <w:rPr>
          <w:rtl w:val="0"/>
        </w:rPr>
        <w:t xml:space="preserve">A</w:t>
      </w:r>
      <w:r w:rsidDel="00000000" w:rsidR="00000000" w:rsidRPr="00000000">
        <w:rPr>
          <w:rFonts w:ascii="Cambria Math" w:cs="Cambria Math" w:eastAsia="Cambria Math" w:hAnsi="Cambria Math"/>
          <w:rtl w:val="0"/>
        </w:rPr>
        <w:t xml:space="preserve">⇒</w:t>
      </w:r>
      <w:sdt>
        <w:sdtPr>
          <w:tag w:val="goog_rdk_8"/>
        </w:sdtPr>
        <w:sdtContent>
          <w:r w:rsidDel="00000000" w:rsidR="00000000" w:rsidRPr="00000000">
            <w:rPr>
              <w:rFonts w:ascii="Gungsuh" w:cs="Gungsuh" w:eastAsia="Gungsuh" w:hAnsi="Gungsuh"/>
              <w:rtl w:val="0"/>
            </w:rPr>
            <w:t xml:space="preserve">B ≡ ¬A </w:t>
          </w:r>
        </w:sdtContent>
      </w:sdt>
      <w:r w:rsidDel="00000000" w:rsidR="00000000" w:rsidRPr="00000000">
        <w:rPr>
          <w:rFonts w:ascii="Cambria Math" w:cs="Cambria Math" w:eastAsia="Cambria Math" w:hAnsi="Cambria Math"/>
          <w:rtl w:val="0"/>
        </w:rPr>
        <w:t xml:space="preserve">∨</w:t>
      </w:r>
      <w:r w:rsidDel="00000000" w:rsidR="00000000" w:rsidRPr="00000000">
        <w:rPr>
          <w:rtl w:val="0"/>
        </w:rPr>
        <w:t xml:space="preserve">B</w:t>
      </w:r>
    </w:p>
    <w:p w:rsidR="00000000" w:rsidDel="00000000" w:rsidP="00000000" w:rsidRDefault="00000000" w:rsidRPr="00000000" w14:paraId="0000006E">
      <w:pPr>
        <w:spacing w:line="360" w:lineRule="auto"/>
        <w:ind w:left="1080" w:firstLine="0"/>
        <w:jc w:val="both"/>
        <w:rPr/>
      </w:pPr>
      <w:r w:rsidDel="00000000" w:rsidR="00000000" w:rsidRPr="00000000">
        <w:rPr>
          <w:rtl w:val="0"/>
        </w:rPr>
        <w:t xml:space="preserve">A </w:t>
      </w:r>
      <w:r w:rsidDel="00000000" w:rsidR="00000000" w:rsidRPr="00000000">
        <w:rPr>
          <w:rFonts w:ascii="Cambria Math" w:cs="Cambria Math" w:eastAsia="Cambria Math" w:hAnsi="Cambria Math"/>
          <w:rtl w:val="0"/>
        </w:rPr>
        <w:t xml:space="preserve">⇔</w:t>
      </w:r>
      <w:sdt>
        <w:sdtPr>
          <w:tag w:val="goog_rdk_9"/>
        </w:sdtPr>
        <w:sdtContent>
          <w:r w:rsidDel="00000000" w:rsidR="00000000" w:rsidRPr="00000000">
            <w:rPr>
              <w:rFonts w:ascii="Gungsuh" w:cs="Gungsuh" w:eastAsia="Gungsuh" w:hAnsi="Gungsuh"/>
              <w:rtl w:val="0"/>
            </w:rPr>
            <w:t xml:space="preserve">B ≡ (A</w:t>
          </w:r>
        </w:sdtContent>
      </w:sdt>
      <w:r w:rsidDel="00000000" w:rsidR="00000000" w:rsidRPr="00000000">
        <w:rPr>
          <w:rFonts w:ascii="Cambria Math" w:cs="Cambria Math" w:eastAsia="Cambria Math" w:hAnsi="Cambria Math"/>
          <w:rtl w:val="0"/>
        </w:rPr>
        <w:t xml:space="preserve">⇒</w:t>
      </w:r>
      <w:r w:rsidDel="00000000" w:rsidR="00000000" w:rsidRPr="00000000">
        <w:rPr>
          <w:rtl w:val="0"/>
        </w:rPr>
        <w:t xml:space="preserve">B) </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(B</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A)</w:t>
      </w:r>
    </w:p>
    <w:p w:rsidR="00000000" w:rsidDel="00000000" w:rsidP="00000000" w:rsidRDefault="00000000" w:rsidRPr="00000000" w14:paraId="0000006F">
      <w:pPr>
        <w:spacing w:line="360" w:lineRule="auto"/>
        <w:ind w:left="1080" w:firstLine="0"/>
        <w:jc w:val="both"/>
        <w:rPr/>
      </w:pPr>
      <w:sdt>
        <w:sdtPr>
          <w:tag w:val="goog_rdk_10"/>
        </w:sdtPr>
        <w:sdtContent>
          <w:r w:rsidDel="00000000" w:rsidR="00000000" w:rsidRPr="00000000">
            <w:rPr>
              <w:rFonts w:ascii="Gungsuh" w:cs="Gungsuh" w:eastAsia="Gungsuh" w:hAnsi="Gungsuh"/>
              <w:rtl w:val="0"/>
            </w:rPr>
            <w:t xml:space="preserve">¬ (¬A) ≡ A</w:t>
          </w:r>
        </w:sdtContent>
      </w:sdt>
    </w:p>
    <w:p w:rsidR="00000000" w:rsidDel="00000000" w:rsidP="00000000" w:rsidRDefault="00000000" w:rsidRPr="00000000" w14:paraId="00000070">
      <w:pPr>
        <w:spacing w:line="360" w:lineRule="auto"/>
        <w:ind w:left="1080" w:firstLine="0"/>
        <w:jc w:val="both"/>
        <w:rPr/>
      </w:pPr>
      <w:r w:rsidDel="00000000" w:rsidR="00000000" w:rsidRPr="00000000">
        <w:rPr>
          <w:rtl w:val="0"/>
        </w:rPr>
      </w:r>
    </w:p>
    <w:p w:rsidR="00000000" w:rsidDel="00000000" w:rsidP="00000000" w:rsidRDefault="00000000" w:rsidRPr="00000000" w14:paraId="00000071">
      <w:pPr>
        <w:spacing w:line="360" w:lineRule="auto"/>
        <w:jc w:val="both"/>
        <w:rPr>
          <w:b w:val="1"/>
        </w:rPr>
      </w:pPr>
      <w:r w:rsidDel="00000000" w:rsidR="00000000" w:rsidRPr="00000000">
        <w:rPr>
          <w:b w:val="1"/>
          <w:rtl w:val="0"/>
        </w:rPr>
        <w:t xml:space="preserve">5.2.2. Dạng chuẩn tắc của mệnh đề</w:t>
      </w:r>
    </w:p>
    <w:p w:rsidR="00000000" w:rsidDel="00000000" w:rsidP="00000000" w:rsidRDefault="00000000" w:rsidRPr="00000000" w14:paraId="00000072">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Để thuận lợi cho việc suy diễn, ta cần biến đổi (chuẩn hóa) các mệnh đề về dạng chuẩn tắc hội là hội của các mệnh đề</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tuyển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bscript"/>
          <w:rtl w:val="0"/>
        </w:rPr>
        <w:t xml:space="preserve">1  </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bscript"/>
          <w:rtl w:val="0"/>
        </w:rPr>
        <w:t xml:space="preserve">m </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Thủ tục chuẩn hóa</w:t>
      </w:r>
    </w:p>
    <w:p w:rsidR="00000000" w:rsidDel="00000000" w:rsidP="00000000" w:rsidRDefault="00000000" w:rsidRPr="00000000" w14:paraId="00000075">
      <w:pPr>
        <w:spacing w:line="360" w:lineRule="auto"/>
        <w:ind w:firstLine="720"/>
        <w:jc w:val="both"/>
        <w:rPr>
          <w:b w:val="1"/>
        </w:rPr>
      </w:pPr>
      <w:r w:rsidDel="00000000" w:rsidR="00000000" w:rsidRPr="00000000">
        <w:rPr>
          <w:rtl w:val="0"/>
        </w:rPr>
        <w:t xml:space="preserve">. Bỏ các dấu kéo theo (</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 bằng cách thay (A</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B) bởi (¬A</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B).</w:t>
      </w:r>
      <w:r w:rsidDel="00000000" w:rsidR="00000000" w:rsidRPr="00000000">
        <w:rPr>
          <w:rtl w:val="0"/>
        </w:rPr>
      </w:r>
    </w:p>
    <w:p w:rsidR="00000000" w:rsidDel="00000000" w:rsidP="00000000" w:rsidRDefault="00000000" w:rsidRPr="00000000" w14:paraId="00000076">
      <w:pPr>
        <w:spacing w:line="360" w:lineRule="auto"/>
        <w:ind w:left="720" w:firstLine="0"/>
        <w:jc w:val="both"/>
        <w:rPr/>
      </w:pPr>
      <w:r w:rsidDel="00000000" w:rsidR="00000000" w:rsidRPr="00000000">
        <w:rPr>
          <w:rtl w:val="0"/>
        </w:rPr>
        <w:t xml:space="preserve">. Chuyển các dấu phủ định (¬) vào sát các ký hiệu mệnh đề bằng cách áp dụng luật De Morgan và thay ¬ (¬A) bằng A.</w:t>
      </w:r>
    </w:p>
    <w:p w:rsidR="00000000" w:rsidDel="00000000" w:rsidP="00000000" w:rsidRDefault="00000000" w:rsidRPr="00000000" w14:paraId="00000077">
      <w:pPr>
        <w:spacing w:line="360" w:lineRule="auto"/>
        <w:ind w:firstLine="720"/>
        <w:jc w:val="both"/>
        <w:rPr/>
      </w:pPr>
      <w:r w:rsidDel="00000000" w:rsidR="00000000" w:rsidRPr="00000000">
        <w:rPr>
          <w:rtl w:val="0"/>
        </w:rPr>
        <w:t xml:space="preserve">. Áp dụng luật phân phối, thay các mệnh đề có dạng A</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(B</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C) bằng (A</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B)</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(A</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C).</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Ví dụ: Biến đổi các mệnh đề sau về dạng chuẩn hội</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 </w:t>
      </w:r>
    </w:p>
    <w:p w:rsidR="00000000" w:rsidDel="00000000" w:rsidP="00000000" w:rsidRDefault="00000000" w:rsidRPr="00000000" w14:paraId="0000007B">
      <w:pPr>
        <w:spacing w:line="360" w:lineRule="auto"/>
        <w:ind w:left="720" w:firstLine="0"/>
        <w:rPr/>
      </w:pPr>
      <w:r w:rsidDel="00000000" w:rsidR="00000000" w:rsidRPr="00000000">
        <w:rPr>
          <w:rtl w:val="0"/>
        </w:rPr>
        <w:t xml:space="preserve">Ta có:</w:t>
      </w:r>
    </w:p>
    <w:p w:rsidR="00000000" w:rsidDel="00000000" w:rsidP="00000000" w:rsidRDefault="00000000" w:rsidRPr="00000000" w14:paraId="0000007C">
      <w:pPr>
        <w:spacing w:line="360" w:lineRule="auto"/>
        <w:ind w:left="720" w:firstLine="0"/>
        <w:rPr/>
      </w:pPr>
      <w:r w:rsidDel="00000000" w:rsidR="00000000" w:rsidRPr="00000000">
        <w:rPr>
          <w:rtl w:val="0"/>
        </w:rPr>
        <w:t xml:space="preserve"> (P</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Q) </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w:t>
      </w:r>
      <w:r w:rsidDel="00000000" w:rsidR="00000000" w:rsidRPr="00000000">
        <w:rPr>
          <w:rFonts w:ascii="Cambria Math" w:cs="Cambria Math" w:eastAsia="Cambria Math" w:hAnsi="Cambria Math"/>
          <w:rtl w:val="0"/>
        </w:rPr>
        <w:t xml:space="preserve">∨</w:t>
      </w:r>
      <w:sdt>
        <w:sdtPr>
          <w:tag w:val="goog_rdk_11"/>
        </w:sdtPr>
        <w:sdtContent>
          <w:r w:rsidDel="00000000" w:rsidR="00000000" w:rsidRPr="00000000">
            <w:rPr>
              <w:rFonts w:ascii="Gungsuh" w:cs="Gungsuh" w:eastAsia="Gungsuh" w:hAnsi="Gungsuh"/>
              <w:rtl w:val="0"/>
            </w:rPr>
            <w:t xml:space="preserve">¬S) ≡ (¬P</w:t>
          </w:r>
        </w:sdtContent>
      </w:sdt>
      <w:r w:rsidDel="00000000" w:rsidR="00000000" w:rsidRPr="00000000">
        <w:rPr>
          <w:rFonts w:ascii="Cambria Math" w:cs="Cambria Math" w:eastAsia="Cambria Math" w:hAnsi="Cambria Math"/>
          <w:rtl w:val="0"/>
        </w:rPr>
        <w:t xml:space="preserve">∨</w:t>
      </w:r>
      <w:r w:rsidDel="00000000" w:rsidR="00000000" w:rsidRPr="00000000">
        <w:rPr>
          <w:rtl w:val="0"/>
        </w:rPr>
        <w:t xml:space="preserve">Q) </w:t>
      </w:r>
      <w:r w:rsidDel="00000000" w:rsidR="00000000" w:rsidRPr="00000000">
        <w:rPr>
          <w:rFonts w:ascii="Cambria Math" w:cs="Cambria Math" w:eastAsia="Cambria Math" w:hAnsi="Cambria Math"/>
          <w:rtl w:val="0"/>
        </w:rPr>
        <w:t xml:space="preserve">∨ </w:t>
      </w:r>
      <w:r w:rsidDel="00000000" w:rsidR="00000000" w:rsidRPr="00000000">
        <w:rPr>
          <w:rtl w:val="0"/>
        </w:rPr>
        <w:t xml:space="preserve">(¬R</w:t>
      </w:r>
      <w:r w:rsidDel="00000000" w:rsidR="00000000" w:rsidRPr="00000000">
        <w:rPr>
          <w:rFonts w:ascii="Cambria Math" w:cs="Cambria Math" w:eastAsia="Cambria Math" w:hAnsi="Cambria Math"/>
          <w:rtl w:val="0"/>
        </w:rPr>
        <w:t xml:space="preserve">∧</w:t>
      </w:r>
      <w:sdt>
        <w:sdtPr>
          <w:tag w:val="goog_rdk_12"/>
        </w:sdtPr>
        <w:sdtContent>
          <w:r w:rsidDel="00000000" w:rsidR="00000000" w:rsidRPr="00000000">
            <w:rPr>
              <w:rFonts w:ascii="Gungsuh" w:cs="Gungsuh" w:eastAsia="Gungsuh" w:hAnsi="Gungsuh"/>
              <w:rtl w:val="0"/>
            </w:rPr>
            <w:t xml:space="preserve">S) ≡ ((¬P</w:t>
          </w:r>
        </w:sdtContent>
      </w:sdt>
      <w:r w:rsidDel="00000000" w:rsidR="00000000" w:rsidRPr="00000000">
        <w:rPr>
          <w:rFonts w:ascii="Cambria Math" w:cs="Cambria Math" w:eastAsia="Cambria Math" w:hAnsi="Cambria Math"/>
          <w:rtl w:val="0"/>
        </w:rPr>
        <w:t xml:space="preserve">∨</w:t>
      </w:r>
      <w:r w:rsidDel="00000000" w:rsidR="00000000" w:rsidRPr="00000000">
        <w:rPr>
          <w:rtl w:val="0"/>
        </w:rPr>
        <w:t xml:space="preserve">Q) </w:t>
      </w:r>
      <w:r w:rsidDel="00000000" w:rsidR="00000000" w:rsidRPr="00000000">
        <w:rPr>
          <w:rFonts w:ascii="Cambria Math" w:cs="Cambria Math" w:eastAsia="Cambria Math" w:hAnsi="Cambria Math"/>
          <w:rtl w:val="0"/>
        </w:rPr>
        <w:t xml:space="preserve">∨ </w:t>
      </w:r>
      <w:r w:rsidDel="00000000" w:rsidR="00000000" w:rsidRPr="00000000">
        <w:rPr>
          <w:rtl w:val="0"/>
        </w:rPr>
        <w:t xml:space="preserve">¬R) </w:t>
      </w:r>
      <w:r w:rsidDel="00000000" w:rsidR="00000000" w:rsidRPr="00000000">
        <w:rPr>
          <w:rFonts w:ascii="Cambria Math" w:cs="Cambria Math" w:eastAsia="Cambria Math" w:hAnsi="Cambria Math"/>
          <w:rtl w:val="0"/>
        </w:rPr>
        <w:t xml:space="preserve">∧ </w:t>
      </w:r>
      <w:r w:rsidDel="00000000" w:rsidR="00000000" w:rsidRPr="00000000">
        <w:rPr>
          <w:rtl w:val="0"/>
        </w:rPr>
        <w:t xml:space="preserve">((¬P </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Q) </w:t>
      </w:r>
      <w:r w:rsidDel="00000000" w:rsidR="00000000" w:rsidRPr="00000000">
        <w:rPr>
          <w:rFonts w:ascii="Cambria Math" w:cs="Cambria Math" w:eastAsia="Cambria Math" w:hAnsi="Cambria Math"/>
          <w:rtl w:val="0"/>
        </w:rPr>
        <w:t xml:space="preserve">∨ </w:t>
      </w:r>
      <w:sdt>
        <w:sdtPr>
          <w:tag w:val="goog_rdk_13"/>
        </w:sdtPr>
        <w:sdtContent>
          <w:r w:rsidDel="00000000" w:rsidR="00000000" w:rsidRPr="00000000">
            <w:rPr>
              <w:rFonts w:ascii="Gungsuh" w:cs="Gungsuh" w:eastAsia="Gungsuh" w:hAnsi="Gungsuh"/>
              <w:rtl w:val="0"/>
            </w:rPr>
            <w:t xml:space="preserve">S) ≡ (¬P</w:t>
          </w:r>
        </w:sdtContent>
      </w:sdt>
      <w:r w:rsidDel="00000000" w:rsidR="00000000" w:rsidRPr="00000000">
        <w:rPr>
          <w:rFonts w:ascii="Cambria Math" w:cs="Cambria Math" w:eastAsia="Cambria Math" w:hAnsi="Cambria Math"/>
          <w:rtl w:val="0"/>
        </w:rPr>
        <w:t xml:space="preserve">∨</w:t>
      </w:r>
      <w:r w:rsidDel="00000000" w:rsidR="00000000" w:rsidRPr="00000000">
        <w:rPr>
          <w:rtl w:val="0"/>
        </w:rPr>
        <w:t xml:space="preserve">Q</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 </w:t>
      </w:r>
      <w:r w:rsidDel="00000000" w:rsidR="00000000" w:rsidRPr="00000000">
        <w:rPr>
          <w:rFonts w:ascii="Cambria Math" w:cs="Cambria Math" w:eastAsia="Cambria Math" w:hAnsi="Cambria Math"/>
          <w:rtl w:val="0"/>
        </w:rPr>
        <w:t xml:space="preserve">∧ </w:t>
      </w:r>
      <w:r w:rsidDel="00000000" w:rsidR="00000000" w:rsidRPr="00000000">
        <w:rPr>
          <w:rtl w:val="0"/>
        </w:rPr>
        <w:t xml:space="preserve">(¬P</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Q</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S). </w:t>
        <w:tab/>
      </w:r>
    </w:p>
    <w:p w:rsidR="00000000" w:rsidDel="00000000" w:rsidP="00000000" w:rsidRDefault="00000000" w:rsidRPr="00000000" w14:paraId="0000007D">
      <w:pPr>
        <w:spacing w:line="360" w:lineRule="auto"/>
        <w:ind w:left="720" w:firstLine="0"/>
        <w:rPr/>
      </w:pPr>
      <w:r w:rsidDel="00000000" w:rsidR="00000000" w:rsidRPr="00000000">
        <w:rPr>
          <w:rtl w:val="0"/>
        </w:rPr>
      </w:r>
    </w:p>
    <w:p w:rsidR="00000000" w:rsidDel="00000000" w:rsidP="00000000" w:rsidRDefault="00000000" w:rsidRPr="00000000" w14:paraId="0000007E">
      <w:pPr>
        <w:spacing w:line="360" w:lineRule="auto"/>
        <w:ind w:left="720" w:firstLine="0"/>
        <w:jc w:val="both"/>
        <w:rPr/>
      </w:pPr>
      <w:r w:rsidDel="00000000" w:rsidR="00000000" w:rsidRPr="00000000">
        <w:rPr>
          <w:rtl w:val="0"/>
        </w:rPr>
        <w:t xml:space="preserve">b/¬(P </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Q)</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S)</w:t>
      </w:r>
    </w:p>
    <w:p w:rsidR="00000000" w:rsidDel="00000000" w:rsidP="00000000" w:rsidRDefault="00000000" w:rsidRPr="00000000" w14:paraId="0000007F">
      <w:pPr>
        <w:spacing w:line="360" w:lineRule="auto"/>
        <w:ind w:firstLine="720"/>
        <w:jc w:val="both"/>
        <w:rPr/>
      </w:pPr>
      <w:r w:rsidDel="00000000" w:rsidR="00000000" w:rsidRPr="00000000">
        <w:rPr>
          <w:rtl w:val="0"/>
        </w:rPr>
        <w:t xml:space="preserve">Ta có: </w:t>
      </w:r>
    </w:p>
    <w:p w:rsidR="00000000" w:rsidDel="00000000" w:rsidP="00000000" w:rsidRDefault="00000000" w:rsidRPr="00000000" w14:paraId="00000080">
      <w:pPr>
        <w:spacing w:line="360" w:lineRule="auto"/>
        <w:ind w:firstLine="720"/>
        <w:jc w:val="both"/>
        <w:rPr/>
      </w:pPr>
      <w:r w:rsidDel="00000000" w:rsidR="00000000" w:rsidRPr="00000000">
        <w:rPr>
          <w:rtl w:val="0"/>
        </w:rPr>
        <w:t xml:space="preserve">¬(P </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Q) </w:t>
      </w:r>
      <w:r w:rsidDel="00000000" w:rsidR="00000000" w:rsidRPr="00000000">
        <w:rPr>
          <w:rFonts w:ascii="Cambria Math" w:cs="Cambria Math" w:eastAsia="Cambria Math" w:hAnsi="Cambria Math"/>
          <w:rtl w:val="0"/>
        </w:rPr>
        <w:t xml:space="preserve">∧ </w:t>
      </w:r>
      <w:r w:rsidDel="00000000" w:rsidR="00000000" w:rsidRPr="00000000">
        <w:rPr>
          <w:rtl w:val="0"/>
        </w:rPr>
        <w:t xml:space="preserve">¬(¬R </w:t>
      </w:r>
      <w:r w:rsidDel="00000000" w:rsidR="00000000" w:rsidRPr="00000000">
        <w:rPr>
          <w:rFonts w:ascii="Cambria Math" w:cs="Cambria Math" w:eastAsia="Cambria Math" w:hAnsi="Cambria Math"/>
          <w:rtl w:val="0"/>
        </w:rPr>
        <w:t xml:space="preserve">∨ </w:t>
      </w:r>
      <w:sdt>
        <w:sdtPr>
          <w:tag w:val="goog_rdk_14"/>
        </w:sdtPr>
        <w:sdtContent>
          <w:r w:rsidDel="00000000" w:rsidR="00000000" w:rsidRPr="00000000">
            <w:rPr>
              <w:rFonts w:ascii="Gungsuh" w:cs="Gungsuh" w:eastAsia="Gungsuh" w:hAnsi="Gungsuh"/>
              <w:rtl w:val="0"/>
            </w:rPr>
            <w:t xml:space="preserve">S) ≡ ¬( (¬P</w:t>
          </w:r>
        </w:sdtContent>
      </w:sdt>
      <w:r w:rsidDel="00000000" w:rsidR="00000000" w:rsidRPr="00000000">
        <w:rPr>
          <w:rFonts w:ascii="Cambria Math" w:cs="Cambria Math" w:eastAsia="Cambria Math" w:hAnsi="Cambria Math"/>
          <w:rtl w:val="0"/>
        </w:rPr>
        <w:t xml:space="preserve">∨</w:t>
      </w:r>
      <w:r w:rsidDel="00000000" w:rsidR="00000000" w:rsidRPr="00000000">
        <w:rPr>
          <w:rtl w:val="0"/>
        </w:rPr>
        <w:t xml:space="preserve">Q) </w:t>
      </w:r>
      <w:r w:rsidDel="00000000" w:rsidR="00000000" w:rsidRPr="00000000">
        <w:rPr>
          <w:rFonts w:ascii="Cambria Math" w:cs="Cambria Math" w:eastAsia="Cambria Math" w:hAnsi="Cambria Math"/>
          <w:rtl w:val="0"/>
        </w:rPr>
        <w:t xml:space="preserve">∧ </w:t>
      </w:r>
      <w:r w:rsidDel="00000000" w:rsidR="00000000" w:rsidRPr="00000000">
        <w:rPr>
          <w:rtl w:val="0"/>
        </w:rPr>
        <w:t xml:space="preserve">(¬Q</w:t>
      </w:r>
      <w:r w:rsidDel="00000000" w:rsidR="00000000" w:rsidRPr="00000000">
        <w:rPr>
          <w:rFonts w:ascii="Cambria Math" w:cs="Cambria Math" w:eastAsia="Cambria Math" w:hAnsi="Cambria Math"/>
          <w:rtl w:val="0"/>
        </w:rPr>
        <w:t xml:space="preserve">∨P</w:t>
      </w:r>
      <w:r w:rsidDel="00000000" w:rsidR="00000000" w:rsidRPr="00000000">
        <w:rPr>
          <w:rtl w:val="0"/>
        </w:rPr>
        <w:t xml:space="preserve">) ) </w:t>
      </w:r>
      <w:r w:rsidDel="00000000" w:rsidR="00000000" w:rsidRPr="00000000">
        <w:rPr>
          <w:rFonts w:ascii="Cambria Math" w:cs="Cambria Math" w:eastAsia="Cambria Math" w:hAnsi="Cambria Math"/>
          <w:rtl w:val="0"/>
        </w:rPr>
        <w:t xml:space="preserve">∧ (R ∧ </w:t>
      </w:r>
      <w:sdt>
        <w:sdtPr>
          <w:tag w:val="goog_rdk_15"/>
        </w:sdtPr>
        <w:sdtContent>
          <w:r w:rsidDel="00000000" w:rsidR="00000000" w:rsidRPr="00000000">
            <w:rPr>
              <w:rFonts w:ascii="Gungsuh" w:cs="Gungsuh" w:eastAsia="Gungsuh" w:hAnsi="Gungsuh"/>
              <w:rtl w:val="0"/>
            </w:rPr>
            <w:t xml:space="preserve">¬S) ≡ ( (P</w:t>
          </w:r>
        </w:sdtContent>
      </w:sdt>
      <w:r w:rsidDel="00000000" w:rsidR="00000000" w:rsidRPr="00000000">
        <w:rPr>
          <w:rFonts w:ascii="Cambria Math" w:cs="Cambria Math" w:eastAsia="Cambria Math" w:hAnsi="Cambria Math"/>
          <w:rtl w:val="0"/>
        </w:rPr>
        <w:t xml:space="preserve">∧</w:t>
      </w:r>
      <w:r w:rsidDel="00000000" w:rsidR="00000000" w:rsidRPr="00000000">
        <w:rPr>
          <w:rtl w:val="0"/>
        </w:rPr>
        <w:t xml:space="preserve">¬Q) </w:t>
      </w:r>
      <w:r w:rsidDel="00000000" w:rsidR="00000000" w:rsidRPr="00000000">
        <w:rPr>
          <w:rFonts w:ascii="Cambria Math" w:cs="Cambria Math" w:eastAsia="Cambria Math" w:hAnsi="Cambria Math"/>
          <w:rtl w:val="0"/>
        </w:rPr>
        <w:t xml:space="preserve">∨ (Q∧</w:t>
      </w:r>
      <w:r w:rsidDel="00000000" w:rsidR="00000000" w:rsidRPr="00000000">
        <w:rPr>
          <w:rtl w:val="0"/>
        </w:rPr>
        <w:t xml:space="preserve">¬P) ) </w:t>
      </w:r>
      <w:r w:rsidDel="00000000" w:rsidR="00000000" w:rsidRPr="00000000">
        <w:rPr>
          <w:rFonts w:ascii="Cambria Math" w:cs="Cambria Math" w:eastAsia="Cambria Math" w:hAnsi="Cambria Math"/>
          <w:rtl w:val="0"/>
        </w:rPr>
        <w:t xml:space="preserve">∧ (R ∧ </w:t>
      </w:r>
      <w:r w:rsidDel="00000000" w:rsidR="00000000" w:rsidRPr="00000000">
        <w:rPr>
          <w:rtl w:val="0"/>
        </w:rPr>
        <w:t xml:space="preserve">¬S)</w:t>
      </w:r>
    </w:p>
    <w:p w:rsidR="00000000" w:rsidDel="00000000" w:rsidP="00000000" w:rsidRDefault="00000000" w:rsidRPr="00000000" w14:paraId="00000081">
      <w:pPr>
        <w:spacing w:line="360" w:lineRule="auto"/>
        <w:ind w:firstLine="720"/>
        <w:jc w:val="both"/>
        <w:rPr/>
      </w:pPr>
      <w:sdt>
        <w:sdtPr>
          <w:tag w:val="goog_rdk_16"/>
        </w:sdtPr>
        <w:sdtContent>
          <w:r w:rsidDel="00000000" w:rsidR="00000000" w:rsidRPr="00000000">
            <w:rPr>
              <w:rFonts w:ascii="Gungsuh" w:cs="Gungsuh" w:eastAsia="Gungsuh" w:hAnsi="Gungsuh"/>
              <w:rtl w:val="0"/>
            </w:rPr>
            <w:t xml:space="preserve"> ≡ ((P</w:t>
          </w:r>
        </w:sdtContent>
      </w:sdt>
      <w:r w:rsidDel="00000000" w:rsidR="00000000" w:rsidRPr="00000000">
        <w:rPr>
          <w:rFonts w:ascii="Cambria Math" w:cs="Cambria Math" w:eastAsia="Cambria Math" w:hAnsi="Cambria Math"/>
          <w:rtl w:val="0"/>
        </w:rPr>
        <w:t xml:space="preserve">∧</w:t>
      </w:r>
      <w:r w:rsidDel="00000000" w:rsidR="00000000" w:rsidRPr="00000000">
        <w:rPr>
          <w:rtl w:val="0"/>
        </w:rPr>
        <w:t xml:space="preserve">¬Q) </w:t>
      </w:r>
      <w:r w:rsidDel="00000000" w:rsidR="00000000" w:rsidRPr="00000000">
        <w:rPr>
          <w:rFonts w:ascii="Cambria Math" w:cs="Cambria Math" w:eastAsia="Cambria Math" w:hAnsi="Cambria Math"/>
          <w:rtl w:val="0"/>
        </w:rPr>
        <w:t xml:space="preserve">∨ Q) ∧ </w:t>
      </w:r>
      <w:r w:rsidDel="00000000" w:rsidR="00000000" w:rsidRPr="00000000">
        <w:rPr>
          <w:rtl w:val="0"/>
        </w:rPr>
        <w:t xml:space="preserve">((P</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¬Q) </w:t>
      </w:r>
      <w:r w:rsidDel="00000000" w:rsidR="00000000" w:rsidRPr="00000000">
        <w:rPr>
          <w:rFonts w:ascii="Cambria Math" w:cs="Cambria Math" w:eastAsia="Cambria Math" w:hAnsi="Cambria Math"/>
          <w:rtl w:val="0"/>
        </w:rPr>
        <w:t xml:space="preserve">∨ </w:t>
      </w:r>
      <w:r w:rsidDel="00000000" w:rsidR="00000000" w:rsidRPr="00000000">
        <w:rPr>
          <w:rtl w:val="0"/>
        </w:rPr>
        <w:t xml:space="preserve">¬</w:t>
      </w:r>
      <w:r w:rsidDel="00000000" w:rsidR="00000000" w:rsidRPr="00000000">
        <w:rPr>
          <w:rFonts w:ascii="Cambria Math" w:cs="Cambria Math" w:eastAsia="Cambria Math" w:hAnsi="Cambria Math"/>
          <w:rtl w:val="0"/>
        </w:rPr>
        <w:t xml:space="preserve">P) ∧ (R ∧ </w:t>
      </w:r>
      <w:sdt>
        <w:sdtPr>
          <w:tag w:val="goog_rdk_17"/>
        </w:sdtPr>
        <w:sdtContent>
          <w:r w:rsidDel="00000000" w:rsidR="00000000" w:rsidRPr="00000000">
            <w:rPr>
              <w:rFonts w:ascii="Gungsuh" w:cs="Gungsuh" w:eastAsia="Gungsuh" w:hAnsi="Gungsuh"/>
              <w:rtl w:val="0"/>
            </w:rPr>
            <w:t xml:space="preserve">¬S) ≡ (P</w:t>
          </w:r>
        </w:sdtContent>
      </w:sdt>
      <w:r w:rsidDel="00000000" w:rsidR="00000000" w:rsidRPr="00000000">
        <w:rPr>
          <w:rFonts w:ascii="Cambria Math" w:cs="Cambria Math" w:eastAsia="Cambria Math" w:hAnsi="Cambria Math"/>
          <w:rtl w:val="0"/>
        </w:rPr>
        <w:t xml:space="preserve">∨Q) ∧ (</w:t>
      </w:r>
      <w:r w:rsidDel="00000000" w:rsidR="00000000" w:rsidRPr="00000000">
        <w:rPr>
          <w:rtl w:val="0"/>
        </w:rPr>
        <w:t xml:space="preserve">¬Q</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w:t>
      </w:r>
      <w:r w:rsidDel="00000000" w:rsidR="00000000" w:rsidRPr="00000000">
        <w:rPr>
          <w:rFonts w:ascii="Cambria Math" w:cs="Cambria Math" w:eastAsia="Cambria Math" w:hAnsi="Cambria Math"/>
          <w:rtl w:val="0"/>
        </w:rPr>
        <w:t xml:space="preserve">P) ∧ R  ∧ </w:t>
      </w:r>
      <w:r w:rsidDel="00000000" w:rsidR="00000000" w:rsidRPr="00000000">
        <w:rPr>
          <w:rtl w:val="0"/>
        </w:rPr>
        <w:t xml:space="preserve">¬S</w:t>
      </w:r>
    </w:p>
    <w:p w:rsidR="00000000" w:rsidDel="00000000" w:rsidP="00000000" w:rsidRDefault="00000000" w:rsidRPr="00000000" w14:paraId="00000082">
      <w:pPr>
        <w:spacing w:line="360" w:lineRule="auto"/>
        <w:ind w:firstLine="720"/>
        <w:jc w:val="both"/>
        <w:rPr/>
      </w:pP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Sau khi chuẩn hóa, cơ sở tri thức sẽ là một tập các mệnh đề tuyển. Mỗi mệnh đề tuyển có dạng: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bscript"/>
          <w:rtl w:val="0"/>
        </w:rPr>
        <w:t xml:space="preserve">1</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Cambria Math" w:cs="Cambria Math" w:eastAsia="Cambria Math" w:hAnsi="Cambria Math"/>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Fonts w:ascii="Cambria Math" w:cs="Cambria Math" w:eastAsia="Cambria Math" w:hAnsi="Cambria Math"/>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bscript"/>
          <w:rtl w:val="0"/>
        </w:rPr>
        <w:t xml:space="preserve">m</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Cambria Math" w:cs="Cambria Math" w:eastAsia="Cambria Math" w:hAnsi="Cambria Math"/>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Q</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bscript"/>
          <w:rtl w:val="0"/>
        </w:rPr>
        <w:t xml:space="preserve">1</w:t>
      </w:r>
      <w:r w:rsidDel="00000000" w:rsidR="00000000" w:rsidRPr="00000000">
        <w:rPr>
          <w:rFonts w:ascii="Cambria Math" w:cs="Cambria Math" w:eastAsia="Cambria Math" w:hAnsi="Cambria Math"/>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Fonts w:ascii="Cambria Math" w:cs="Cambria Math" w:eastAsia="Cambria Math" w:hAnsi="Cambria Math"/>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Q</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bscript"/>
          <w:rtl w:val="0"/>
        </w:rPr>
        <w:t xml:space="preserve">n</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và tương đương với mệnh đề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bscript"/>
          <w:rtl w:val="0"/>
        </w:rPr>
        <w:t xml:space="preserve">1</w:t>
      </w:r>
      <w:r w:rsidDel="00000000" w:rsidR="00000000" w:rsidRPr="00000000">
        <w:rPr>
          <w:rFonts w:ascii="Cambria Math" w:cs="Cambria Math" w:eastAsia="Cambria Math" w:hAnsi="Cambria Math"/>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Fonts w:ascii="Cambria Math" w:cs="Cambria Math" w:eastAsia="Cambria Math" w:hAnsi="Cambria Math"/>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bscript"/>
          <w:rtl w:val="0"/>
        </w:rPr>
        <w:t xml:space="preserve">m</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=&gt;Q</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bscript"/>
          <w:rtl w:val="0"/>
        </w:rPr>
        <w:t xml:space="preserve">1</w:t>
      </w:r>
      <w:r w:rsidDel="00000000" w:rsidR="00000000" w:rsidRPr="00000000">
        <w:rPr>
          <w:rFonts w:ascii="Cambria Math" w:cs="Cambria Math" w:eastAsia="Cambria Math" w:hAnsi="Cambria Math"/>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Fonts w:ascii="Cambria Math" w:cs="Cambria Math" w:eastAsia="Cambria Math" w:hAnsi="Cambria Math"/>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Q</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bscript"/>
          <w:rtl w:val="0"/>
        </w:rPr>
        <w:t xml:space="preserv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4">
      <w:pPr>
        <w:spacing w:line="360" w:lineRule="auto"/>
        <w:jc w:val="both"/>
        <w:rPr/>
      </w:pP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Khi n=1 ta có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mệnh đề  P</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bscript"/>
          <w:rtl w:val="0"/>
        </w:rPr>
        <w:t xml:space="preserve">1</w:t>
      </w:r>
      <w:r w:rsidDel="00000000" w:rsidR="00000000" w:rsidRPr="00000000">
        <w:rPr>
          <w:rFonts w:ascii="Cambria Math" w:cs="Cambria Math" w:eastAsia="Cambria Math" w:hAnsi="Cambria Math"/>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Fonts w:ascii="Cambria Math" w:cs="Cambria Math" w:eastAsia="Cambria Math" w:hAnsi="Cambria Math"/>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bscript"/>
          <w:rtl w:val="0"/>
        </w:rPr>
        <w:t xml:space="preserve">m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=&gt; Q gọi là luật if-then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trong đó 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bscript"/>
          <w:rtl w:val="0"/>
        </w:rPr>
        <w:t xml:space="preserve">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gọi là giả thiết, Q gọi là kết luận.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Luật if-then với m=0 gọi là sự kiện.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Cơ sở tri thức thường được cài đặt là một tập các luật if-then.</w:t>
      </w:r>
    </w:p>
    <w:p w:rsidR="00000000" w:rsidDel="00000000" w:rsidP="00000000" w:rsidRDefault="00000000" w:rsidRPr="00000000" w14:paraId="00000087">
      <w:pPr>
        <w:spacing w:line="360" w:lineRule="auto"/>
        <w:jc w:val="both"/>
        <w:rPr/>
      </w:pPr>
      <w:r w:rsidDel="00000000" w:rsidR="00000000" w:rsidRPr="00000000">
        <w:rPr>
          <w:rtl w:val="0"/>
        </w:rPr>
      </w:r>
    </w:p>
    <w:p w:rsidR="00000000" w:rsidDel="00000000" w:rsidP="00000000" w:rsidRDefault="00000000" w:rsidRPr="00000000" w14:paraId="00000088">
      <w:pPr>
        <w:spacing w:line="360" w:lineRule="auto"/>
        <w:jc w:val="both"/>
        <w:rPr>
          <w:b w:val="1"/>
        </w:rPr>
      </w:pPr>
      <w:r w:rsidDel="00000000" w:rsidR="00000000" w:rsidRPr="00000000">
        <w:rPr>
          <w:b w:val="1"/>
          <w:rtl w:val="0"/>
        </w:rPr>
        <w:t xml:space="preserve">5.2.3. Các luật suy diễn trong logic mệnh đề</w:t>
      </w:r>
    </w:p>
    <w:p w:rsidR="00000000" w:rsidDel="00000000" w:rsidP="00000000" w:rsidRDefault="00000000" w:rsidRPr="00000000" w14:paraId="00000089">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Luật suy diễn là thủ tục dùng để sinh ra mệnh đề mới từ các mệnh đề đã có trong cơ sở tri thức. Luật suy diễn được biểu diễn dưới dạng “phân số ”, tử số là các điều kiện, mẫu số là kết luận của luật. Mẫu số là các mệnh đề mới được suy ra từ các mệnh đề ở tử số.</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Một số luật suy diễn quan trọng (có thể kiểm chứng bằng cách lập bảng chân trị).</w:t>
      </w:r>
    </w:p>
    <w:p w:rsidR="00000000" w:rsidDel="00000000" w:rsidP="00000000" w:rsidRDefault="00000000" w:rsidRPr="00000000" w14:paraId="0000008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Luật Modus Ponens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từ một kéo theo và giả thiết của kéo theo, ta suy ra kết luận của nó.</w:t>
      </w:r>
    </w:p>
    <w:p w:rsidR="00000000" w:rsidDel="00000000" w:rsidP="00000000" w:rsidRDefault="00000000" w:rsidRPr="00000000" w14:paraId="0000008D">
      <w:pPr>
        <w:spacing w:line="360" w:lineRule="auto"/>
        <w:ind w:left="720" w:firstLine="720"/>
        <w:jc w:val="both"/>
        <w:rPr/>
      </w:pPr>
      <w:r w:rsidDel="00000000" w:rsidR="00000000" w:rsidRPr="00000000">
        <w:rPr/>
        <w:drawing>
          <wp:inline distB="0" distT="0" distL="0" distR="0">
            <wp:extent cx="670820" cy="410706"/>
            <wp:effectExtent b="0" l="0" r="0" t="0"/>
            <wp:docPr id="13"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670820" cy="410706"/>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spacing w:line="360" w:lineRule="auto"/>
        <w:ind w:left="720" w:firstLine="720"/>
        <w:jc w:val="both"/>
        <w:rPr/>
      </w:pP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Luật Modus Tollens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Từ một kéo theo và phủ định kết luận của nó, ta suy ra phủ định giả thiết của kéo theo.</w:t>
      </w:r>
    </w:p>
    <w:p w:rsidR="00000000" w:rsidDel="00000000" w:rsidP="00000000" w:rsidRDefault="00000000" w:rsidRPr="00000000" w14:paraId="00000090">
      <w:pPr>
        <w:spacing w:line="360" w:lineRule="auto"/>
        <w:ind w:left="720" w:firstLine="720"/>
        <w:jc w:val="both"/>
        <w:rPr/>
      </w:pPr>
      <w:r w:rsidDel="00000000" w:rsidR="00000000" w:rsidRPr="00000000">
        <w:rPr/>
        <w:drawing>
          <wp:inline distB="0" distT="0" distL="0" distR="0">
            <wp:extent cx="619125" cy="400610"/>
            <wp:effectExtent b="0" l="0" r="0" t="0"/>
            <wp:docPr id="1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619125" cy="40061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spacing w:line="360" w:lineRule="auto"/>
        <w:jc w:val="both"/>
        <w:rPr/>
      </w:pP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Luật bắc cầu</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93">
      <w:pPr>
        <w:spacing w:line="360" w:lineRule="auto"/>
        <w:ind w:left="720" w:firstLine="720"/>
        <w:jc w:val="both"/>
        <w:rPr/>
      </w:pPr>
      <w:r w:rsidDel="00000000" w:rsidR="00000000" w:rsidRPr="00000000">
        <w:rPr/>
        <w:drawing>
          <wp:inline distB="0" distT="0" distL="0" distR="0">
            <wp:extent cx="848091" cy="438419"/>
            <wp:effectExtent b="0" l="0" r="0" t="0"/>
            <wp:docPr id="14"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848091" cy="438419"/>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spacing w:line="360" w:lineRule="auto"/>
        <w:ind w:left="720" w:firstLine="720"/>
        <w:jc w:val="both"/>
        <w:rPr/>
      </w:pP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Luật loại bỏ hội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Từ một hội ta suy ra một mệnh đề phần tử bất kỳ của hội.</w:t>
      </w:r>
    </w:p>
    <w:p w:rsidR="00000000" w:rsidDel="00000000" w:rsidP="00000000" w:rsidRDefault="00000000" w:rsidRPr="00000000" w14:paraId="00000096">
      <w:pPr>
        <w:spacing w:line="360" w:lineRule="auto"/>
        <w:ind w:firstLine="720"/>
        <w:jc w:val="both"/>
        <w:rPr/>
      </w:pPr>
      <w:r w:rsidDel="00000000" w:rsidR="00000000" w:rsidRPr="00000000">
        <w:rPr>
          <w:rtl w:val="0"/>
        </w:rPr>
      </w:r>
    </w:p>
    <w:p w:rsidR="00000000" w:rsidDel="00000000" w:rsidP="00000000" w:rsidRDefault="00000000" w:rsidRPr="00000000" w14:paraId="00000097">
      <w:pPr>
        <w:spacing w:line="360" w:lineRule="auto"/>
        <w:ind w:left="720" w:firstLine="720"/>
        <w:jc w:val="both"/>
        <w:rPr/>
      </w:pPr>
      <w:r w:rsidDel="00000000" w:rsidR="00000000" w:rsidRPr="00000000">
        <w:rPr/>
        <w:drawing>
          <wp:inline distB="0" distT="0" distL="0" distR="0">
            <wp:extent cx="1567219" cy="421944"/>
            <wp:effectExtent b="0" l="0" r="0" t="0"/>
            <wp:docPr id="17"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567219" cy="421944"/>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spacing w:line="360" w:lineRule="auto"/>
        <w:ind w:firstLine="720"/>
        <w:jc w:val="both"/>
        <w:rPr/>
      </w:pP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Luật đưa vào hội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Từ một danh sách các mệnh đề, ta suy ra hội của chúng.</w:t>
      </w:r>
    </w:p>
    <w:p w:rsidR="00000000" w:rsidDel="00000000" w:rsidP="00000000" w:rsidRDefault="00000000" w:rsidRPr="00000000" w14:paraId="0000009A">
      <w:pPr>
        <w:spacing w:line="360" w:lineRule="auto"/>
        <w:ind w:firstLine="720"/>
        <w:jc w:val="both"/>
        <w:rPr/>
      </w:pPr>
      <w:r w:rsidDel="00000000" w:rsidR="00000000" w:rsidRPr="00000000">
        <w:rPr>
          <w:rtl w:val="0"/>
        </w:rPr>
      </w:r>
    </w:p>
    <w:p w:rsidR="00000000" w:rsidDel="00000000" w:rsidP="00000000" w:rsidRDefault="00000000" w:rsidRPr="00000000" w14:paraId="0000009B">
      <w:pPr>
        <w:spacing w:line="360" w:lineRule="auto"/>
        <w:ind w:left="720" w:firstLine="720"/>
        <w:jc w:val="both"/>
        <w:rPr/>
      </w:pPr>
      <w:r w:rsidDel="00000000" w:rsidR="00000000" w:rsidRPr="00000000">
        <w:rPr/>
        <w:drawing>
          <wp:inline distB="0" distT="0" distL="0" distR="0">
            <wp:extent cx="1620024" cy="494786"/>
            <wp:effectExtent b="0" l="0" r="0" t="0"/>
            <wp:docPr id="16"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1620024" cy="494786"/>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spacing w:line="360" w:lineRule="auto"/>
        <w:ind w:firstLine="720"/>
        <w:jc w:val="both"/>
        <w:rPr/>
      </w:pP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Luật đưa vào tuyển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Từ một mệnh đề, ta suy ra một tuyển mà một trong các mệnh đề phần tử của</w:t>
      </w:r>
    </w:p>
    <w:p w:rsidR="00000000" w:rsidDel="00000000" w:rsidP="00000000" w:rsidRDefault="00000000" w:rsidRPr="00000000" w14:paraId="0000009E">
      <w:pPr>
        <w:spacing w:line="360" w:lineRule="auto"/>
        <w:ind w:firstLine="720"/>
        <w:jc w:val="both"/>
        <w:rPr/>
      </w:pPr>
      <w:r w:rsidDel="00000000" w:rsidR="00000000" w:rsidRPr="00000000">
        <w:rPr>
          <w:rtl w:val="0"/>
        </w:rPr>
        <w:t xml:space="preserve">tuyển là mệnh đề đó.</w:t>
      </w:r>
    </w:p>
    <w:p w:rsidR="00000000" w:rsidDel="00000000" w:rsidP="00000000" w:rsidRDefault="00000000" w:rsidRPr="00000000" w14:paraId="0000009F">
      <w:pPr>
        <w:spacing w:line="360" w:lineRule="auto"/>
        <w:ind w:left="720" w:firstLine="720"/>
        <w:jc w:val="both"/>
        <w:rPr/>
      </w:pPr>
      <w:r w:rsidDel="00000000" w:rsidR="00000000" w:rsidRPr="00000000">
        <w:rPr/>
        <w:drawing>
          <wp:inline distB="0" distT="0" distL="0" distR="0">
            <wp:extent cx="1627187" cy="464910"/>
            <wp:effectExtent b="0" l="0" r="0" t="0"/>
            <wp:docPr id="19"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1627187" cy="464910"/>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spacing w:line="360" w:lineRule="auto"/>
        <w:ind w:firstLine="720"/>
        <w:jc w:val="both"/>
        <w:rPr/>
      </w:pP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Luật phân giải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Từ hai mđ tuyển, một mđ tuyển chứa một mệnh đề phân tử đối lập với một mệnh đề phân tử trong tuyển kia, ta suy ra tuyển của các mệnh đề phân tử còn lại trong cả hai tuyển. </w:t>
      </w:r>
    </w:p>
    <w:p w:rsidR="00000000" w:rsidDel="00000000" w:rsidP="00000000" w:rsidRDefault="00000000" w:rsidRPr="00000000" w14:paraId="000000A2">
      <w:pPr>
        <w:spacing w:line="360" w:lineRule="auto"/>
        <w:ind w:firstLine="720"/>
        <w:jc w:val="both"/>
        <w:rPr/>
      </w:pPr>
      <w:r w:rsidDel="00000000" w:rsidR="00000000" w:rsidRPr="00000000">
        <w:rPr>
          <w:rtl w:val="0"/>
        </w:rPr>
        <w:tab/>
      </w:r>
    </w:p>
    <w:p w:rsidR="00000000" w:rsidDel="00000000" w:rsidP="00000000" w:rsidRDefault="00000000" w:rsidRPr="00000000" w14:paraId="000000A3">
      <w:pPr>
        <w:spacing w:line="360" w:lineRule="auto"/>
        <w:ind w:left="720" w:firstLine="720"/>
        <w:jc w:val="both"/>
        <w:rPr/>
      </w:pPr>
      <w:r w:rsidDel="00000000" w:rsidR="00000000" w:rsidRPr="00000000">
        <w:rPr/>
        <w:drawing>
          <wp:inline distB="0" distT="0" distL="0" distR="0">
            <wp:extent cx="1947718" cy="714413"/>
            <wp:effectExtent b="0" l="0" r="0" t="0"/>
            <wp:docPr id="18"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1947718" cy="714413"/>
                    </a:xfrm>
                    <a:prstGeom prst="rect"/>
                    <a:ln/>
                  </pic:spPr>
                </pic:pic>
              </a:graphicData>
            </a:graphic>
          </wp:inline>
        </w:drawing>
      </w:r>
      <w:r w:rsidDel="00000000" w:rsidR="00000000" w:rsidRPr="00000000">
        <w:rPr>
          <w:rtl w:val="0"/>
        </w:rPr>
      </w:r>
    </w:p>
    <w:p w:rsidR="00000000" w:rsidDel="00000000" w:rsidP="00000000" w:rsidRDefault="00000000" w:rsidRPr="00000000" w14:paraId="000000A4">
      <w:pPr>
        <w:spacing w:line="360" w:lineRule="auto"/>
        <w:ind w:left="720" w:firstLine="720"/>
        <w:jc w:val="both"/>
        <w:rPr/>
      </w:pP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Một số luật khác:</w:t>
      </w:r>
    </w:p>
    <w:p w:rsidR="00000000" w:rsidDel="00000000" w:rsidP="00000000" w:rsidRDefault="00000000" w:rsidRPr="00000000" w14:paraId="000000A6">
      <w:pPr>
        <w:spacing w:line="360" w:lineRule="auto"/>
        <w:jc w:val="both"/>
        <w:rPr/>
      </w:pPr>
      <w:r w:rsidDel="00000000" w:rsidR="00000000" w:rsidRPr="00000000">
        <w:rPr>
          <w:rtl w:val="0"/>
        </w:rPr>
        <w:tab/>
        <w:tab/>
      </w:r>
      <w:r w:rsidDel="00000000" w:rsidR="00000000" w:rsidRPr="00000000">
        <w:rPr/>
        <w:drawing>
          <wp:inline distB="0" distT="0" distL="0" distR="0">
            <wp:extent cx="2226365" cy="718930"/>
            <wp:effectExtent b="0" l="0" r="0" t="0"/>
            <wp:docPr id="21"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2226365" cy="718930"/>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spacing w:line="360" w:lineRule="auto"/>
        <w:jc w:val="both"/>
        <w:rPr/>
      </w:pPr>
      <w:r w:rsidDel="00000000" w:rsidR="00000000" w:rsidRPr="00000000">
        <w:rPr>
          <w:rtl w:val="0"/>
        </w:rPr>
        <w:tab/>
        <w:tab/>
      </w:r>
    </w:p>
    <w:p w:rsidR="00000000" w:rsidDel="00000000" w:rsidP="00000000" w:rsidRDefault="00000000" w:rsidRPr="00000000" w14:paraId="000000A8">
      <w:pPr>
        <w:spacing w:line="360" w:lineRule="auto"/>
        <w:jc w:val="both"/>
        <w:rPr/>
      </w:pPr>
      <w:r w:rsidDel="00000000" w:rsidR="00000000" w:rsidRPr="00000000">
        <w:rPr>
          <w:rtl w:val="0"/>
        </w:rPr>
        <w:tab/>
        <w:tab/>
      </w:r>
      <w:r w:rsidDel="00000000" w:rsidR="00000000" w:rsidRPr="00000000">
        <w:rPr/>
        <w:drawing>
          <wp:inline distB="0" distT="0" distL="0" distR="0">
            <wp:extent cx="1441913" cy="701883"/>
            <wp:effectExtent b="0" l="0" r="0" t="0"/>
            <wp:docPr id="20"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1441913" cy="701883"/>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spacing w:line="360" w:lineRule="auto"/>
        <w:jc w:val="both"/>
        <w:rPr/>
      </w:pPr>
      <w:r w:rsidDel="00000000" w:rsidR="00000000" w:rsidRPr="00000000">
        <w:rPr>
          <w:rtl w:val="0"/>
        </w:rPr>
      </w:r>
    </w:p>
    <w:p w:rsidR="00000000" w:rsidDel="00000000" w:rsidP="00000000" w:rsidRDefault="00000000" w:rsidRPr="00000000" w14:paraId="000000AA">
      <w:pPr>
        <w:spacing w:line="360" w:lineRule="auto"/>
        <w:jc w:val="both"/>
        <w:rPr>
          <w:b w:val="1"/>
        </w:rPr>
      </w:pPr>
      <w:r w:rsidDel="00000000" w:rsidR="00000000" w:rsidRPr="00000000">
        <w:rPr>
          <w:b w:val="1"/>
          <w:rtl w:val="0"/>
        </w:rPr>
        <w:t xml:space="preserve">5.2.4 Cơ chế suy diễn</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 sẽ xét ba cơ chế suy diễn</w:t>
      </w:r>
    </w:p>
    <w:p w:rsidR="00000000" w:rsidDel="00000000" w:rsidP="00000000" w:rsidRDefault="00000000" w:rsidRPr="00000000" w14:paraId="000000A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Chứng minh phản chứng</w:t>
      </w:r>
    </w:p>
    <w:p w:rsidR="00000000" w:rsidDel="00000000" w:rsidP="00000000" w:rsidRDefault="00000000" w:rsidRPr="00000000" w14:paraId="000000A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Suy diễn tiến</w:t>
      </w:r>
    </w:p>
    <w:p w:rsidR="00000000" w:rsidDel="00000000" w:rsidP="00000000" w:rsidRDefault="00000000" w:rsidRPr="00000000" w14:paraId="000000A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Suy diễn lùi</w:t>
      </w:r>
    </w:p>
    <w:p w:rsidR="00000000" w:rsidDel="00000000" w:rsidP="00000000" w:rsidRDefault="00000000" w:rsidRPr="00000000" w14:paraId="000000AF">
      <w:pPr>
        <w:spacing w:line="360" w:lineRule="auto"/>
        <w:jc w:val="both"/>
        <w:rPr/>
      </w:pPr>
      <w:r w:rsidDel="00000000" w:rsidR="00000000" w:rsidRPr="00000000">
        <w:rPr>
          <w:rtl w:val="0"/>
        </w:rPr>
      </w:r>
    </w:p>
    <w:p w:rsidR="00000000" w:rsidDel="00000000" w:rsidP="00000000" w:rsidRDefault="00000000" w:rsidRPr="00000000" w14:paraId="000000B0">
      <w:pPr>
        <w:spacing w:line="360" w:lineRule="auto"/>
        <w:jc w:val="both"/>
        <w:rPr>
          <w:b w:val="1"/>
        </w:rPr>
      </w:pPr>
      <w:r w:rsidDel="00000000" w:rsidR="00000000" w:rsidRPr="00000000">
        <w:rPr>
          <w:b w:val="1"/>
          <w:rtl w:val="0"/>
        </w:rPr>
        <w:t xml:space="preserve">5.2.4.1 Chứng minh phản chứng</w:t>
      </w:r>
    </w:p>
    <w:p w:rsidR="00000000" w:rsidDel="00000000" w:rsidP="00000000" w:rsidRDefault="00000000" w:rsidRPr="00000000" w14:paraId="000000B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Nếu có thể áp dụng luật phân giải cho hai mệnh đề A,B thì A,B gọi là hai mệnh đề phân giải được. Kết quả nhận được khi áp dụng luật phân giải cho A,B gọi là phân giải thức, kí hiệu là res(A,B). </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Lưu ý res(A,¬A) gọi là mệnh đề rỗng, ký hiệu là [] và mệnh đề rỗng là không thoả được. </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Định lý: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Gọi G là một tập các mệnh đề tuyển, R(G) là tập các mệnh đề bao gồm các mệnh đề thuộc G và tất cả các mệnh đề nhận được từ G bằng cách áp dụng một dãy các luật phân giải. </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 có: G không thỏa được nếu và chỉ nếu mệnh đề rỗng [] </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R(G).</w:t>
      </w:r>
    </w:p>
    <w:p w:rsidR="00000000" w:rsidDel="00000000" w:rsidP="00000000" w:rsidRDefault="00000000" w:rsidRPr="00000000" w14:paraId="000000B6">
      <w:pPr>
        <w:spacing w:line="360" w:lineRule="auto"/>
        <w:ind w:firstLine="720"/>
        <w:jc w:val="both"/>
        <w:rPr/>
      </w:pP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Để chứng minh  mệnh  đề H là hệ quả của CSTT G={G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bscript"/>
          <w:rtl w:val="0"/>
        </w:rPr>
        <w:t xml:space="preserv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ta có thể dùng phương pháp chứng minh phản chứng, nghĩa là chứng minh G’={G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bscript"/>
          <w:rtl w:val="0"/>
        </w:rPr>
        <w:t xml:space="preserve">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bscript"/>
          <w:rtl w:val="0"/>
        </w:rPr>
        <w:t xml:space="preserv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 } là không thỏa được. Nếu H là hệ quả của G thì thủ tục trả về 1, ngược lại trả về 0.</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9">
      <w:pPr>
        <w:spacing w:line="360" w:lineRule="auto"/>
        <w:ind w:firstLine="360"/>
        <w:jc w:val="both"/>
        <w:rPr/>
      </w:pPr>
      <w:r w:rsidDel="00000000" w:rsidR="00000000" w:rsidRPr="00000000">
        <w:rPr>
          <w:rtl w:val="0"/>
        </w:rPr>
        <w:t xml:space="preserve">int Refutation_Proof(G,H){</w:t>
      </w:r>
    </w:p>
    <w:p w:rsidR="00000000" w:rsidDel="00000000" w:rsidP="00000000" w:rsidRDefault="00000000" w:rsidRPr="00000000" w14:paraId="000000BA">
      <w:pPr>
        <w:spacing w:line="360" w:lineRule="auto"/>
        <w:ind w:left="360" w:firstLine="360"/>
        <w:jc w:val="both"/>
        <w:rPr/>
      </w:pPr>
      <w:r w:rsidDel="00000000" w:rsidR="00000000" w:rsidRPr="00000000">
        <w:rPr>
          <w:rtl w:val="0"/>
        </w:rPr>
        <w:t xml:space="preserve">Chuẩn hóa  G thành tập các mệnh đề tuyển;</w:t>
      </w:r>
    </w:p>
    <w:p w:rsidR="00000000" w:rsidDel="00000000" w:rsidP="00000000" w:rsidRDefault="00000000" w:rsidRPr="00000000" w14:paraId="000000BB">
      <w:pPr>
        <w:spacing w:line="360" w:lineRule="auto"/>
        <w:ind w:left="360" w:firstLine="360"/>
        <w:jc w:val="both"/>
        <w:rPr/>
      </w:pPr>
      <w:r w:rsidDel="00000000" w:rsidR="00000000" w:rsidRPr="00000000">
        <w:rPr>
          <w:rtl w:val="0"/>
        </w:rPr>
        <w:t xml:space="preserve">Thêm ¬H vào G;</w:t>
      </w:r>
    </w:p>
    <w:p w:rsidR="00000000" w:rsidDel="00000000" w:rsidP="00000000" w:rsidRDefault="00000000" w:rsidRPr="00000000" w14:paraId="000000BC">
      <w:pPr>
        <w:spacing w:line="360" w:lineRule="auto"/>
        <w:ind w:left="720" w:firstLine="0"/>
        <w:jc w:val="both"/>
        <w:rPr/>
      </w:pPr>
      <w:r w:rsidDel="00000000" w:rsidR="00000000" w:rsidRPr="00000000">
        <w:rPr>
          <w:rtl w:val="0"/>
        </w:rPr>
        <w:t xml:space="preserve">while(true){</w:t>
      </w:r>
    </w:p>
    <w:p w:rsidR="00000000" w:rsidDel="00000000" w:rsidP="00000000" w:rsidRDefault="00000000" w:rsidRPr="00000000" w14:paraId="000000BD">
      <w:pPr>
        <w:spacing w:line="360" w:lineRule="auto"/>
        <w:ind w:left="1440" w:firstLine="0"/>
        <w:jc w:val="both"/>
        <w:rPr/>
      </w:pPr>
      <w:r w:rsidDel="00000000" w:rsidR="00000000" w:rsidRPr="00000000">
        <w:rPr>
          <w:rtl w:val="0"/>
        </w:rPr>
        <w:t xml:space="preserve">if (tồn tại hai mệnh đề thuộc G sao cho phân giải được thành mệnh đề mới C){</w:t>
      </w:r>
    </w:p>
    <w:p w:rsidR="00000000" w:rsidDel="00000000" w:rsidP="00000000" w:rsidRDefault="00000000" w:rsidRPr="00000000" w14:paraId="000000BE">
      <w:pPr>
        <w:spacing w:line="360" w:lineRule="auto"/>
        <w:ind w:left="1440" w:firstLine="720"/>
        <w:jc w:val="both"/>
        <w:rPr/>
      </w:pPr>
      <w:r w:rsidDel="00000000" w:rsidR="00000000" w:rsidRPr="00000000">
        <w:rPr>
          <w:rtl w:val="0"/>
        </w:rPr>
        <w:t xml:space="preserve">if (C==[]) return 1; //H là hệ quả của G</w:t>
      </w:r>
    </w:p>
    <w:p w:rsidR="00000000" w:rsidDel="00000000" w:rsidP="00000000" w:rsidRDefault="00000000" w:rsidRPr="00000000" w14:paraId="000000BF">
      <w:pPr>
        <w:spacing w:line="360" w:lineRule="auto"/>
        <w:ind w:left="1440" w:firstLine="720"/>
        <w:jc w:val="both"/>
        <w:rPr/>
      </w:pPr>
      <w:r w:rsidDel="00000000" w:rsidR="00000000" w:rsidRPr="00000000">
        <w:rPr>
          <w:rtl w:val="0"/>
        </w:rPr>
        <w:t xml:space="preserve">else thêm C vào G;</w:t>
      </w:r>
    </w:p>
    <w:p w:rsidR="00000000" w:rsidDel="00000000" w:rsidP="00000000" w:rsidRDefault="00000000" w:rsidRPr="00000000" w14:paraId="000000C0">
      <w:pPr>
        <w:spacing w:line="360" w:lineRule="auto"/>
        <w:jc w:val="both"/>
        <w:rPr/>
      </w:pPr>
      <w:r w:rsidDel="00000000" w:rsidR="00000000" w:rsidRPr="00000000">
        <w:rPr>
          <w:rtl w:val="0"/>
        </w:rPr>
        <w:tab/>
        <w:tab/>
        <w:t xml:space="preserve">} else return 0; // H không là hệ quả của G</w:t>
      </w:r>
    </w:p>
    <w:p w:rsidR="00000000" w:rsidDel="00000000" w:rsidP="00000000" w:rsidRDefault="00000000" w:rsidRPr="00000000" w14:paraId="000000C1">
      <w:pPr>
        <w:spacing w:line="360" w:lineRule="auto"/>
        <w:jc w:val="both"/>
        <w:rPr/>
      </w:pPr>
      <w:r w:rsidDel="00000000" w:rsidR="00000000" w:rsidRPr="00000000">
        <w:rPr>
          <w:rtl w:val="0"/>
        </w:rPr>
        <w:tab/>
        <w:t xml:space="preserve">}</w:t>
      </w:r>
    </w:p>
    <w:p w:rsidR="00000000" w:rsidDel="00000000" w:rsidP="00000000" w:rsidRDefault="00000000" w:rsidRPr="00000000" w14:paraId="000000C2">
      <w:pPr>
        <w:spacing w:line="360" w:lineRule="auto"/>
        <w:ind w:firstLine="360"/>
        <w:jc w:val="both"/>
        <w:rPr/>
      </w:pPr>
      <w:r w:rsidDel="00000000" w:rsidR="00000000" w:rsidRPr="00000000">
        <w:rPr>
          <w:rtl w:val="0"/>
        </w:rPr>
        <w:t xml:space="preserve">}</w:t>
      </w:r>
    </w:p>
    <w:p w:rsidR="00000000" w:rsidDel="00000000" w:rsidP="00000000" w:rsidRDefault="00000000" w:rsidRPr="00000000" w14:paraId="000000C3">
      <w:pPr>
        <w:spacing w:line="360" w:lineRule="auto"/>
        <w:ind w:firstLine="360"/>
        <w:jc w:val="both"/>
        <w:rPr/>
      </w:pPr>
      <w:r w:rsidDel="00000000" w:rsidR="00000000" w:rsidRPr="00000000">
        <w:rPr>
          <w:rtl w:val="0"/>
        </w:rPr>
      </w:r>
    </w:p>
    <w:p w:rsidR="00000000" w:rsidDel="00000000" w:rsidP="00000000" w:rsidRDefault="00000000" w:rsidRPr="00000000" w14:paraId="000000C4">
      <w:pPr>
        <w:spacing w:line="360" w:lineRule="auto"/>
        <w:ind w:firstLine="360"/>
        <w:jc w:val="both"/>
        <w:rPr/>
      </w:pPr>
      <w:r w:rsidDel="00000000" w:rsidR="00000000" w:rsidRPr="00000000">
        <w:rPr>
          <w:rtl w:val="0"/>
        </w:rPr>
        <w:t xml:space="preserve">Ví dụ 1: </w:t>
      </w:r>
    </w:p>
    <w:p w:rsidR="00000000" w:rsidDel="00000000" w:rsidP="00000000" w:rsidRDefault="00000000" w:rsidRPr="00000000" w14:paraId="000000C5">
      <w:pPr>
        <w:spacing w:line="360" w:lineRule="auto"/>
        <w:ind w:firstLine="360"/>
        <w:jc w:val="both"/>
        <w:rPr/>
      </w:pPr>
      <w:r w:rsidDel="00000000" w:rsidR="00000000" w:rsidRPr="00000000">
        <w:rPr>
          <w:rtl w:val="0"/>
        </w:rPr>
        <w:t xml:space="preserve">Cho CSTT  G gồm các mệnh đề if-then như sau: </w:t>
      </w:r>
    </w:p>
    <w:p w:rsidR="00000000" w:rsidDel="00000000" w:rsidP="00000000" w:rsidRDefault="00000000" w:rsidRPr="00000000" w14:paraId="000000C6">
      <w:pPr>
        <w:spacing w:line="360" w:lineRule="auto"/>
        <w:ind w:left="360" w:firstLine="360"/>
        <w:jc w:val="both"/>
        <w:rPr/>
      </w:pPr>
      <w:r w:rsidDel="00000000" w:rsidR="00000000" w:rsidRPr="00000000">
        <w:rPr>
          <w:rtl w:val="0"/>
        </w:rPr>
        <w:t xml:space="preserve">Nếu khi bật máy nghe kêu ba tiếng bip và không khởi động được thì hư RAM.</w:t>
      </w:r>
    </w:p>
    <w:p w:rsidR="00000000" w:rsidDel="00000000" w:rsidP="00000000" w:rsidRDefault="00000000" w:rsidRPr="00000000" w14:paraId="000000C7">
      <w:pPr>
        <w:spacing w:line="360" w:lineRule="auto"/>
        <w:ind w:left="360" w:firstLine="360"/>
        <w:jc w:val="both"/>
        <w:rPr/>
      </w:pPr>
      <w:r w:rsidDel="00000000" w:rsidR="00000000" w:rsidRPr="00000000">
        <w:rPr>
          <w:rtl w:val="0"/>
        </w:rPr>
        <w:t xml:space="preserve">Nếu màn hình hiện ra thông báo lỗi truy cập bộ nhớ và bị treo máy thì hư RAM.</w:t>
      </w:r>
    </w:p>
    <w:p w:rsidR="00000000" w:rsidDel="00000000" w:rsidP="00000000" w:rsidRDefault="00000000" w:rsidRPr="00000000" w14:paraId="000000C8">
      <w:pPr>
        <w:spacing w:line="360" w:lineRule="auto"/>
        <w:ind w:left="360" w:firstLine="360"/>
        <w:jc w:val="both"/>
        <w:rPr/>
      </w:pPr>
      <w:r w:rsidDel="00000000" w:rsidR="00000000" w:rsidRPr="00000000">
        <w:rPr>
          <w:rtl w:val="0"/>
        </w:rPr>
        <w:t xml:space="preserve">Nếu chương trình sử dụng con trỏ sai thì màn hình hiện ra thông báo lỗi truy cập bộ nhớ.</w:t>
      </w:r>
    </w:p>
    <w:p w:rsidR="00000000" w:rsidDel="00000000" w:rsidP="00000000" w:rsidRDefault="00000000" w:rsidRPr="00000000" w14:paraId="000000C9">
      <w:pPr>
        <w:spacing w:line="360" w:lineRule="auto"/>
        <w:ind w:firstLine="360"/>
        <w:jc w:val="both"/>
        <w:rPr/>
      </w:pPr>
      <w:r w:rsidDel="00000000" w:rsidR="00000000" w:rsidRPr="00000000">
        <w:rPr>
          <w:rtl w:val="0"/>
        </w:rPr>
        <w:t xml:space="preserve">Giả sử máy tính có những  hiện tượng sau:</w:t>
      </w:r>
    </w:p>
    <w:p w:rsidR="00000000" w:rsidDel="00000000" w:rsidP="00000000" w:rsidRDefault="00000000" w:rsidRPr="00000000" w14:paraId="000000CA">
      <w:pPr>
        <w:spacing w:line="360" w:lineRule="auto"/>
        <w:ind w:firstLine="360"/>
        <w:jc w:val="both"/>
        <w:rPr/>
      </w:pPr>
      <w:r w:rsidDel="00000000" w:rsidR="00000000" w:rsidRPr="00000000">
        <w:rPr>
          <w:rtl w:val="0"/>
        </w:rPr>
        <w:tab/>
        <w:t xml:space="preserve">khi bật máy nghe kêu ba tiếng bip</w:t>
      </w:r>
    </w:p>
    <w:p w:rsidR="00000000" w:rsidDel="00000000" w:rsidP="00000000" w:rsidRDefault="00000000" w:rsidRPr="00000000" w14:paraId="000000CB">
      <w:pPr>
        <w:spacing w:line="360" w:lineRule="auto"/>
        <w:ind w:firstLine="360"/>
        <w:jc w:val="both"/>
        <w:rPr/>
      </w:pPr>
      <w:r w:rsidDel="00000000" w:rsidR="00000000" w:rsidRPr="00000000">
        <w:rPr>
          <w:rtl w:val="0"/>
        </w:rPr>
        <w:tab/>
        <w:t xml:space="preserve">chương trình sử dụng con trỏ sai</w:t>
      </w:r>
    </w:p>
    <w:p w:rsidR="00000000" w:rsidDel="00000000" w:rsidP="00000000" w:rsidRDefault="00000000" w:rsidRPr="00000000" w14:paraId="000000CC">
      <w:pPr>
        <w:spacing w:line="360" w:lineRule="auto"/>
        <w:ind w:firstLine="360"/>
        <w:jc w:val="both"/>
        <w:rPr/>
      </w:pPr>
      <w:r w:rsidDel="00000000" w:rsidR="00000000" w:rsidRPr="00000000">
        <w:rPr>
          <w:rtl w:val="0"/>
        </w:rPr>
        <w:tab/>
        <w:t xml:space="preserve">bị treo máy</w:t>
      </w:r>
    </w:p>
    <w:p w:rsidR="00000000" w:rsidDel="00000000" w:rsidP="00000000" w:rsidRDefault="00000000" w:rsidRPr="00000000" w14:paraId="000000CD">
      <w:pPr>
        <w:spacing w:line="360" w:lineRule="auto"/>
        <w:ind w:firstLine="360"/>
        <w:jc w:val="both"/>
        <w:rPr/>
      </w:pPr>
      <w:r w:rsidDel="00000000" w:rsidR="00000000" w:rsidRPr="00000000">
        <w:rPr>
          <w:rtl w:val="0"/>
        </w:rPr>
        <w:t xml:space="preserve">Hỏi máy tính có bị hư Ram hay không?</w:t>
      </w:r>
    </w:p>
    <w:p w:rsidR="00000000" w:rsidDel="00000000" w:rsidP="00000000" w:rsidRDefault="00000000" w:rsidRPr="00000000" w14:paraId="000000CE">
      <w:pPr>
        <w:spacing w:line="360" w:lineRule="auto"/>
        <w:ind w:firstLine="360"/>
        <w:jc w:val="both"/>
        <w:rPr/>
      </w:pPr>
      <w:r w:rsidDel="00000000" w:rsidR="00000000" w:rsidRPr="00000000">
        <w:rPr>
          <w:rtl w:val="0"/>
        </w:rPr>
      </w:r>
    </w:p>
    <w:p w:rsidR="00000000" w:rsidDel="00000000" w:rsidP="00000000" w:rsidRDefault="00000000" w:rsidRPr="00000000" w14:paraId="000000CF">
      <w:pPr>
        <w:spacing w:line="360" w:lineRule="auto"/>
        <w:ind w:firstLine="360"/>
        <w:jc w:val="both"/>
        <w:rPr/>
      </w:pPr>
      <w:r w:rsidDel="00000000" w:rsidR="00000000" w:rsidRPr="00000000">
        <w:rPr>
          <w:rtl w:val="0"/>
        </w:rPr>
        <w:t xml:space="preserve">HD:</w:t>
      </w:r>
    </w:p>
    <w:p w:rsidR="00000000" w:rsidDel="00000000" w:rsidP="00000000" w:rsidRDefault="00000000" w:rsidRPr="00000000" w14:paraId="000000D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B1. Biểu diễn CSTT G bằng logic mệnh đề.</w:t>
      </w:r>
    </w:p>
    <w:p w:rsidR="00000000" w:rsidDel="00000000" w:rsidP="00000000" w:rsidRDefault="00000000" w:rsidRPr="00000000" w14:paraId="000000D1">
      <w:pPr>
        <w:spacing w:line="360" w:lineRule="auto"/>
        <w:ind w:left="720" w:firstLine="360"/>
        <w:jc w:val="both"/>
        <w:rPr/>
      </w:pPr>
      <w:r w:rsidDel="00000000" w:rsidR="00000000" w:rsidRPr="00000000">
        <w:rPr>
          <w:rtl w:val="0"/>
        </w:rPr>
        <w:t xml:space="preserve">Đặt A: khi bật máy nghe kêu ba tiếng bip; B: không khởi động được; </w:t>
      </w:r>
    </w:p>
    <w:p w:rsidR="00000000" w:rsidDel="00000000" w:rsidP="00000000" w:rsidRDefault="00000000" w:rsidRPr="00000000" w14:paraId="000000D2">
      <w:pPr>
        <w:spacing w:line="360" w:lineRule="auto"/>
        <w:ind w:left="720" w:firstLine="360"/>
        <w:jc w:val="both"/>
        <w:rPr/>
      </w:pPr>
      <w:r w:rsidDel="00000000" w:rsidR="00000000" w:rsidRPr="00000000">
        <w:rPr>
          <w:rtl w:val="0"/>
        </w:rPr>
        <w:t xml:space="preserve">C: màn hình hiện ra thông báo lỗi truy cập bộ nhớ; D: bị treo máy;</w:t>
      </w:r>
    </w:p>
    <w:p w:rsidR="00000000" w:rsidDel="00000000" w:rsidP="00000000" w:rsidRDefault="00000000" w:rsidRPr="00000000" w14:paraId="000000D3">
      <w:pPr>
        <w:spacing w:line="360" w:lineRule="auto"/>
        <w:ind w:left="720" w:firstLine="360"/>
        <w:jc w:val="both"/>
        <w:rPr/>
      </w:pPr>
      <w:r w:rsidDel="00000000" w:rsidR="00000000" w:rsidRPr="00000000">
        <w:rPr>
          <w:rtl w:val="0"/>
        </w:rPr>
        <w:t xml:space="preserve">E: chương trình sử dụng con trỏ sai; F: hư RAM;</w:t>
      </w:r>
    </w:p>
    <w:p w:rsidR="00000000" w:rsidDel="00000000" w:rsidP="00000000" w:rsidRDefault="00000000" w:rsidRPr="00000000" w14:paraId="000000D4">
      <w:pPr>
        <w:spacing w:line="360" w:lineRule="auto"/>
        <w:ind w:left="360" w:firstLine="360"/>
        <w:jc w:val="both"/>
        <w:rPr/>
      </w:pPr>
      <w:r w:rsidDel="00000000" w:rsidR="00000000" w:rsidRPr="00000000">
        <w:rPr>
          <w:rtl w:val="0"/>
        </w:rPr>
        <w:t xml:space="preserve">Ta có: </w:t>
      </w:r>
      <w:bookmarkStart w:colFirst="0" w:colLast="0" w:name="bookmark=id.30j0zll" w:id="1"/>
      <w:bookmarkEnd w:id="1"/>
      <w:bookmarkStart w:colFirst="0" w:colLast="0" w:name="bookmark=id.1fob9te" w:id="2"/>
      <w:bookmarkEnd w:id="2"/>
      <w:sdt>
        <w:sdtPr>
          <w:tag w:val="goog_rdk_18"/>
        </w:sdtPr>
        <w:sdtContent>
          <w:r w:rsidDel="00000000" w:rsidR="00000000" w:rsidRPr="00000000">
            <w:rPr>
              <w:rFonts w:ascii="Caudex" w:cs="Caudex" w:eastAsia="Caudex" w:hAnsi="Caudex"/>
              <w:rtl w:val="0"/>
            </w:rPr>
            <w:t xml:space="preserve">G={A∧B⇒F; C∧D⇒F; E⇒C; A;E;D} và cần kiểm tra  F?</w:t>
          </w:r>
        </w:sdtContent>
      </w:sdt>
    </w:p>
    <w:p w:rsidR="00000000" w:rsidDel="00000000" w:rsidP="00000000" w:rsidRDefault="00000000" w:rsidRPr="00000000" w14:paraId="000000D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B2. Chuẩn hoá G thành  tập các mệnh đề tuyển:</w:t>
      </w:r>
    </w:p>
    <w:p w:rsidR="00000000" w:rsidDel="00000000" w:rsidP="00000000" w:rsidRDefault="00000000" w:rsidRPr="00000000" w14:paraId="000000D6">
      <w:pPr>
        <w:spacing w:line="360" w:lineRule="auto"/>
        <w:ind w:left="720" w:firstLine="0"/>
        <w:jc w:val="both"/>
        <w:rPr/>
      </w:pPr>
      <w:r w:rsidDel="00000000" w:rsidR="00000000" w:rsidRPr="00000000">
        <w:rPr>
          <w:rtl w:val="0"/>
        </w:rPr>
        <w:t xml:space="preserve">G={</w:t>
      </w:r>
    </w:p>
    <w:p w:rsidR="00000000" w:rsidDel="00000000" w:rsidP="00000000" w:rsidRDefault="00000000" w:rsidRPr="00000000" w14:paraId="000000D7">
      <w:pPr>
        <w:spacing w:line="360" w:lineRule="auto"/>
        <w:ind w:left="720" w:firstLine="360"/>
        <w:jc w:val="both"/>
        <w:rPr/>
      </w:pPr>
      <w:sdt>
        <w:sdtPr>
          <w:tag w:val="goog_rdk_19"/>
        </w:sdtPr>
        <w:sdtContent>
          <w:r w:rsidDel="00000000" w:rsidR="00000000" w:rsidRPr="00000000">
            <w:rPr>
              <w:rFonts w:ascii="Gungsuh" w:cs="Gungsuh" w:eastAsia="Gungsuh" w:hAnsi="Gungsuh"/>
              <w:rtl w:val="0"/>
            </w:rPr>
            <w:t xml:space="preserve">¬A ∨¬B ∨F; </w:t>
            <w:tab/>
            <w:t xml:space="preserve">(1) </w:t>
          </w:r>
        </w:sdtContent>
      </w:sdt>
    </w:p>
    <w:p w:rsidR="00000000" w:rsidDel="00000000" w:rsidP="00000000" w:rsidRDefault="00000000" w:rsidRPr="00000000" w14:paraId="000000D8">
      <w:pPr>
        <w:spacing w:line="360" w:lineRule="auto"/>
        <w:ind w:left="720" w:firstLine="360"/>
        <w:jc w:val="both"/>
        <w:rPr/>
      </w:pPr>
      <w:sdt>
        <w:sdtPr>
          <w:tag w:val="goog_rdk_20"/>
        </w:sdtPr>
        <w:sdtContent>
          <w:r w:rsidDel="00000000" w:rsidR="00000000" w:rsidRPr="00000000">
            <w:rPr>
              <w:rFonts w:ascii="Gungsuh" w:cs="Gungsuh" w:eastAsia="Gungsuh" w:hAnsi="Gungsuh"/>
              <w:rtl w:val="0"/>
            </w:rPr>
            <w:t xml:space="preserve">¬C ∨¬D∨F; </w:t>
            <w:tab/>
            <w:t xml:space="preserve">(2)</w:t>
          </w:r>
        </w:sdtContent>
      </w:sdt>
    </w:p>
    <w:p w:rsidR="00000000" w:rsidDel="00000000" w:rsidP="00000000" w:rsidRDefault="00000000" w:rsidRPr="00000000" w14:paraId="000000D9">
      <w:pPr>
        <w:spacing w:line="360" w:lineRule="auto"/>
        <w:ind w:left="720" w:firstLine="360"/>
        <w:jc w:val="both"/>
        <w:rPr/>
      </w:pPr>
      <w:sdt>
        <w:sdtPr>
          <w:tag w:val="goog_rdk_21"/>
        </w:sdtPr>
        <w:sdtContent>
          <w:r w:rsidDel="00000000" w:rsidR="00000000" w:rsidRPr="00000000">
            <w:rPr>
              <w:rFonts w:ascii="Gungsuh" w:cs="Gungsuh" w:eastAsia="Gungsuh" w:hAnsi="Gungsuh"/>
              <w:rtl w:val="0"/>
            </w:rPr>
            <w:t xml:space="preserve">¬E ∨C;  </w:t>
            <w:tab/>
            <w:tab/>
            <w:t xml:space="preserve">(3)</w:t>
          </w:r>
        </w:sdtContent>
      </w:sdt>
    </w:p>
    <w:p w:rsidR="00000000" w:rsidDel="00000000" w:rsidP="00000000" w:rsidRDefault="00000000" w:rsidRPr="00000000" w14:paraId="000000DA">
      <w:pPr>
        <w:spacing w:line="360" w:lineRule="auto"/>
        <w:ind w:left="720" w:firstLine="360"/>
        <w:jc w:val="both"/>
        <w:rPr/>
      </w:pPr>
      <w:r w:rsidDel="00000000" w:rsidR="00000000" w:rsidRPr="00000000">
        <w:rPr>
          <w:rtl w:val="0"/>
        </w:rPr>
        <w:t xml:space="preserve">A; </w:t>
        <w:tab/>
        <w:tab/>
        <w:tab/>
        <w:t xml:space="preserve">(4)</w:t>
      </w:r>
    </w:p>
    <w:p w:rsidR="00000000" w:rsidDel="00000000" w:rsidP="00000000" w:rsidRDefault="00000000" w:rsidRPr="00000000" w14:paraId="000000DB">
      <w:pPr>
        <w:spacing w:line="360" w:lineRule="auto"/>
        <w:ind w:left="720" w:firstLine="360"/>
        <w:jc w:val="both"/>
        <w:rPr/>
      </w:pPr>
      <w:r w:rsidDel="00000000" w:rsidR="00000000" w:rsidRPr="00000000">
        <w:rPr>
          <w:rtl w:val="0"/>
        </w:rPr>
        <w:t xml:space="preserve">E;  </w:t>
        <w:tab/>
        <w:tab/>
        <w:tab/>
        <w:t xml:space="preserve">(5)</w:t>
      </w:r>
    </w:p>
    <w:p w:rsidR="00000000" w:rsidDel="00000000" w:rsidP="00000000" w:rsidRDefault="00000000" w:rsidRPr="00000000" w14:paraId="000000DC">
      <w:pPr>
        <w:spacing w:line="360" w:lineRule="auto"/>
        <w:ind w:left="720" w:firstLine="360"/>
        <w:jc w:val="both"/>
        <w:rPr/>
      </w:pPr>
      <w:r w:rsidDel="00000000" w:rsidR="00000000" w:rsidRPr="00000000">
        <w:rPr>
          <w:rtl w:val="0"/>
        </w:rPr>
        <w:t xml:space="preserve">D  </w:t>
        <w:tab/>
        <w:tab/>
        <w:tab/>
        <w:t xml:space="preserve">(6)</w:t>
      </w:r>
    </w:p>
    <w:p w:rsidR="00000000" w:rsidDel="00000000" w:rsidP="00000000" w:rsidRDefault="00000000" w:rsidRPr="00000000" w14:paraId="000000DD">
      <w:pPr>
        <w:spacing w:line="360" w:lineRule="auto"/>
        <w:ind w:left="360" w:firstLine="360"/>
        <w:jc w:val="both"/>
        <w:rPr/>
      </w:pPr>
      <w:r w:rsidDel="00000000" w:rsidR="00000000" w:rsidRPr="00000000">
        <w:rPr>
          <w:rtl w:val="0"/>
        </w:rPr>
        <w:t xml:space="preserve">}</w:t>
      </w:r>
    </w:p>
    <w:p w:rsidR="00000000" w:rsidDel="00000000" w:rsidP="00000000" w:rsidRDefault="00000000" w:rsidRPr="00000000" w14:paraId="000000D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B3. Thêm vào G mệnh đề phủ định của mênh đề cần kiểm chứng </w:t>
      </w:r>
    </w:p>
    <w:p w:rsidR="00000000" w:rsidDel="00000000" w:rsidP="00000000" w:rsidRDefault="00000000" w:rsidRPr="00000000" w14:paraId="000000DF">
      <w:pPr>
        <w:spacing w:line="360" w:lineRule="auto"/>
        <w:ind w:left="1080" w:firstLine="360"/>
        <w:jc w:val="both"/>
        <w:rPr/>
      </w:pPr>
      <w:r w:rsidDel="00000000" w:rsidR="00000000" w:rsidRPr="00000000">
        <w:rPr>
          <w:rtl w:val="0"/>
        </w:rPr>
        <w:t xml:space="preserve">¬F  </w:t>
        <w:tab/>
        <w:tab/>
        <w:t xml:space="preserve">(7)</w:t>
      </w:r>
    </w:p>
    <w:p w:rsidR="00000000" w:rsidDel="00000000" w:rsidP="00000000" w:rsidRDefault="00000000" w:rsidRPr="00000000" w14:paraId="000000E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B4. Lần lượt áp dụng các luật phân giải cho đến khi nhận được mệnh đề rỗng</w:t>
      </w:r>
    </w:p>
    <w:p w:rsidR="00000000" w:rsidDel="00000000" w:rsidP="00000000" w:rsidRDefault="00000000" w:rsidRPr="00000000" w14:paraId="000000E1">
      <w:pPr>
        <w:spacing w:line="360" w:lineRule="auto"/>
        <w:ind w:left="720" w:firstLine="360"/>
        <w:jc w:val="both"/>
        <w:rPr/>
      </w:pPr>
      <w:r w:rsidDel="00000000" w:rsidR="00000000" w:rsidRPr="00000000">
        <w:rPr>
          <w:rtl w:val="0"/>
        </w:rPr>
        <w:t xml:space="preserve">Từ (2) và (7) ta được:</w:t>
      </w:r>
    </w:p>
    <w:p w:rsidR="00000000" w:rsidDel="00000000" w:rsidP="00000000" w:rsidRDefault="00000000" w:rsidRPr="00000000" w14:paraId="000000E2">
      <w:pPr>
        <w:spacing w:line="360" w:lineRule="auto"/>
        <w:ind w:left="1080" w:firstLine="360"/>
        <w:jc w:val="both"/>
        <w:rPr/>
      </w:pPr>
      <w:sdt>
        <w:sdtPr>
          <w:tag w:val="goog_rdk_22"/>
        </w:sdtPr>
        <w:sdtContent>
          <w:r w:rsidDel="00000000" w:rsidR="00000000" w:rsidRPr="00000000">
            <w:rPr>
              <w:rFonts w:ascii="Gungsuh" w:cs="Gungsuh" w:eastAsia="Gungsuh" w:hAnsi="Gungsuh"/>
              <w:rtl w:val="0"/>
            </w:rPr>
            <w:t xml:space="preserve"> ¬C ∨¬D  </w:t>
            <w:tab/>
            <w:t xml:space="preserve">(8)</w:t>
          </w:r>
        </w:sdtContent>
      </w:sdt>
    </w:p>
    <w:p w:rsidR="00000000" w:rsidDel="00000000" w:rsidP="00000000" w:rsidRDefault="00000000" w:rsidRPr="00000000" w14:paraId="000000E3">
      <w:pPr>
        <w:spacing w:line="360" w:lineRule="auto"/>
        <w:ind w:left="720" w:firstLine="360"/>
        <w:jc w:val="both"/>
        <w:rPr/>
      </w:pPr>
      <w:r w:rsidDel="00000000" w:rsidR="00000000" w:rsidRPr="00000000">
        <w:rPr>
          <w:rtl w:val="0"/>
        </w:rPr>
        <w:t xml:space="preserve">Từ (6) và (8) ta được: </w:t>
      </w:r>
    </w:p>
    <w:p w:rsidR="00000000" w:rsidDel="00000000" w:rsidP="00000000" w:rsidRDefault="00000000" w:rsidRPr="00000000" w14:paraId="000000E4">
      <w:pPr>
        <w:spacing w:line="360" w:lineRule="auto"/>
        <w:ind w:left="1080" w:firstLine="360"/>
        <w:jc w:val="both"/>
        <w:rPr/>
      </w:pPr>
      <w:r w:rsidDel="00000000" w:rsidR="00000000" w:rsidRPr="00000000">
        <w:rPr>
          <w:rtl w:val="0"/>
        </w:rPr>
        <w:t xml:space="preserve">¬C  </w:t>
        <w:tab/>
        <w:tab/>
        <w:t xml:space="preserve">(9)</w:t>
      </w:r>
    </w:p>
    <w:p w:rsidR="00000000" w:rsidDel="00000000" w:rsidP="00000000" w:rsidRDefault="00000000" w:rsidRPr="00000000" w14:paraId="000000E5">
      <w:pPr>
        <w:spacing w:line="360" w:lineRule="auto"/>
        <w:ind w:left="720" w:firstLine="360"/>
        <w:jc w:val="both"/>
        <w:rPr/>
      </w:pPr>
      <w:r w:rsidDel="00000000" w:rsidR="00000000" w:rsidRPr="00000000">
        <w:rPr>
          <w:rtl w:val="0"/>
        </w:rPr>
        <w:t xml:space="preserve">Từ (3) và (9) ta được: </w:t>
      </w:r>
    </w:p>
    <w:p w:rsidR="00000000" w:rsidDel="00000000" w:rsidP="00000000" w:rsidRDefault="00000000" w:rsidRPr="00000000" w14:paraId="000000E6">
      <w:pPr>
        <w:spacing w:line="360" w:lineRule="auto"/>
        <w:ind w:left="1080" w:firstLine="360"/>
        <w:jc w:val="both"/>
        <w:rPr/>
      </w:pPr>
      <w:r w:rsidDel="00000000" w:rsidR="00000000" w:rsidRPr="00000000">
        <w:rPr>
          <w:rtl w:val="0"/>
        </w:rPr>
        <w:t xml:space="preserve">¬E  </w:t>
        <w:tab/>
        <w:tab/>
        <w:t xml:space="preserve">(10)</w:t>
      </w:r>
    </w:p>
    <w:p w:rsidR="00000000" w:rsidDel="00000000" w:rsidP="00000000" w:rsidRDefault="00000000" w:rsidRPr="00000000" w14:paraId="000000E7">
      <w:pPr>
        <w:spacing w:line="360" w:lineRule="auto"/>
        <w:ind w:left="720" w:firstLine="360"/>
        <w:jc w:val="both"/>
        <w:rPr/>
      </w:pPr>
      <w:r w:rsidDel="00000000" w:rsidR="00000000" w:rsidRPr="00000000">
        <w:rPr>
          <w:rtl w:val="0"/>
        </w:rPr>
        <w:t xml:space="preserve">Từ (5) và (10) ta được mệnh đề rỗng [] (mâu thuẫn xảy ra).</w:t>
      </w:r>
    </w:p>
    <w:p w:rsidR="00000000" w:rsidDel="00000000" w:rsidP="00000000" w:rsidRDefault="00000000" w:rsidRPr="00000000" w14:paraId="000000E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B5. Kết luận</w:t>
      </w:r>
    </w:p>
    <w:p w:rsidR="00000000" w:rsidDel="00000000" w:rsidP="00000000" w:rsidRDefault="00000000" w:rsidRPr="00000000" w14:paraId="000000E9">
      <w:pPr>
        <w:spacing w:line="360" w:lineRule="auto"/>
        <w:ind w:left="720" w:firstLine="0"/>
        <w:jc w:val="both"/>
        <w:rPr/>
      </w:pPr>
      <w:r w:rsidDel="00000000" w:rsidR="00000000" w:rsidRPr="00000000">
        <w:rPr>
          <w:rtl w:val="0"/>
        </w:rPr>
        <w:t xml:space="preserve">Vậy F là hệ quả của G, nghĩa là máy tính bị hư RAM. Chú ý nếu bỏ (5) thì không suy ra được máy tính bị hư RAM.</w:t>
      </w:r>
    </w:p>
    <w:p w:rsidR="00000000" w:rsidDel="00000000" w:rsidP="00000000" w:rsidRDefault="00000000" w:rsidRPr="00000000" w14:paraId="000000EA">
      <w:pPr>
        <w:spacing w:line="360" w:lineRule="auto"/>
        <w:ind w:left="720" w:firstLine="0"/>
        <w:jc w:val="both"/>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Ví dụ 2: Cho CSTT G có các mệnh đề if-then như sau:</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Nếu sốt cao thì nhức đầu.</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Nếu cảm cúm và nôn ói thì nhiễm siêu vi.</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Nếu nôn ói và đau bụng thì ăn không tiẻu.</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Nếu nôn ói và chóng mặt thì có thai.</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Nếu nhức đầu và chóng mặt thì nôn ói.</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Bệnh nhân sốt cao và cảm cúm và chóng mặt, hỏi Bệnh nhân có bị nhiễm siêu vi kg?</w:t>
      </w:r>
    </w:p>
    <w:p w:rsidR="00000000" w:rsidDel="00000000" w:rsidP="00000000" w:rsidRDefault="00000000" w:rsidRPr="00000000" w14:paraId="000000F2">
      <w:pPr>
        <w:spacing w:line="360" w:lineRule="auto"/>
        <w:jc w:val="both"/>
        <w:rPr/>
      </w:pPr>
      <w:r w:rsidDel="00000000" w:rsidR="00000000" w:rsidRPr="00000000">
        <w:rPr>
          <w:rtl w:val="0"/>
        </w:rPr>
      </w:r>
    </w:p>
    <w:p w:rsidR="00000000" w:rsidDel="00000000" w:rsidP="00000000" w:rsidRDefault="00000000" w:rsidRPr="00000000" w14:paraId="000000F3">
      <w:pPr>
        <w:spacing w:line="360" w:lineRule="auto"/>
        <w:jc w:val="both"/>
        <w:rPr>
          <w:b w:val="1"/>
        </w:rPr>
      </w:pPr>
      <w:r w:rsidDel="00000000" w:rsidR="00000000" w:rsidRPr="00000000">
        <w:rPr>
          <w:b w:val="1"/>
          <w:rtl w:val="0"/>
        </w:rPr>
        <w:t xml:space="preserve">5.2.4.2  Suy diễn tiến/lùi (forward/backward reasoning)</w:t>
      </w:r>
    </w:p>
    <w:p w:rsidR="00000000" w:rsidDel="00000000" w:rsidP="00000000" w:rsidRDefault="00000000" w:rsidRPr="00000000" w14:paraId="000000F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Cơ sở tri thức dựa trên luật if-then được chia thành hai phần: </w:t>
      </w:r>
    </w:p>
    <w:p w:rsidR="00000000" w:rsidDel="00000000" w:rsidP="00000000" w:rsidRDefault="00000000" w:rsidRPr="00000000" w14:paraId="000000F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cơ sở luật (rule base: RB)</w:t>
      </w:r>
    </w:p>
    <w:p w:rsidR="00000000" w:rsidDel="00000000" w:rsidP="00000000" w:rsidRDefault="00000000" w:rsidRPr="00000000" w14:paraId="000000F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cơ sở sự kiện (fact base: FB)</w:t>
      </w:r>
    </w:p>
    <w:p w:rsidR="00000000" w:rsidDel="00000000" w:rsidP="00000000" w:rsidRDefault="00000000" w:rsidRPr="00000000" w14:paraId="000000F7">
      <w:pPr>
        <w:spacing w:line="360" w:lineRule="auto"/>
        <w:jc w:val="both"/>
        <w:rPr/>
      </w:pP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Cơ sở luật: gồm các luật có ít nhất một điều kiện, biểu diễn các tri thức chung về lĩnh vực áp dụng. </w:t>
      </w:r>
    </w:p>
    <w:p w:rsidR="00000000" w:rsidDel="00000000" w:rsidP="00000000" w:rsidRDefault="00000000" w:rsidRPr="00000000" w14:paraId="000000F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Cơ sở sự kiện: gồm các mệnh đề phần tử  (các luật không điều kiện) mô tả các sự kiện đã biết về các đối tượng.</w:t>
      </w:r>
    </w:p>
    <w:p w:rsidR="00000000" w:rsidDel="00000000" w:rsidP="00000000" w:rsidRDefault="00000000" w:rsidRPr="00000000" w14:paraId="000000FA">
      <w:pPr>
        <w:spacing w:line="360" w:lineRule="auto"/>
        <w:jc w:val="both"/>
        <w:rPr/>
      </w:pPr>
      <w:sdt>
        <w:sdtPr>
          <w:tag w:val="goog_rdk_23"/>
        </w:sdtPr>
        <w:sdtContent>
          <w:r w:rsidDel="00000000" w:rsidR="00000000" w:rsidRPr="00000000">
            <w:rPr>
              <w:rFonts w:ascii="Caudex" w:cs="Caudex" w:eastAsia="Caudex" w:hAnsi="Caudex"/>
              <w:rtl w:val="0"/>
            </w:rPr>
            <w:t xml:space="preserve">Ví dụ: xét lại ví dụ trên  với G={A∧B⇒F; C∧D⇒F; E⇒C; A; E; D}; </w:t>
          </w:r>
        </w:sdtContent>
      </w:sdt>
    </w:p>
    <w:p w:rsidR="00000000" w:rsidDel="00000000" w:rsidP="00000000" w:rsidRDefault="00000000" w:rsidRPr="00000000" w14:paraId="000000FB">
      <w:pPr>
        <w:spacing w:line="360" w:lineRule="auto"/>
        <w:jc w:val="both"/>
        <w:rPr/>
      </w:pPr>
      <w:sdt>
        <w:sdtPr>
          <w:tag w:val="goog_rdk_24"/>
        </w:sdtPr>
        <w:sdtContent>
          <w:r w:rsidDel="00000000" w:rsidR="00000000" w:rsidRPr="00000000">
            <w:rPr>
              <w:rFonts w:ascii="Caudex" w:cs="Caudex" w:eastAsia="Caudex" w:hAnsi="Caudex"/>
              <w:rtl w:val="0"/>
            </w:rPr>
            <w:t xml:space="preserve">Thì G chia làm hai phần:  RB={ A∧B⇒F; C∧D⇒F; E⇒C}; FB={A; E; D}</w:t>
          </w:r>
        </w:sdtContent>
      </w:sdt>
    </w:p>
    <w:p w:rsidR="00000000" w:rsidDel="00000000" w:rsidP="00000000" w:rsidRDefault="00000000" w:rsidRPr="00000000" w14:paraId="000000FC">
      <w:pPr>
        <w:spacing w:line="360" w:lineRule="auto"/>
        <w:jc w:val="both"/>
        <w:rPr/>
      </w:pPr>
      <w:r w:rsidDel="00000000" w:rsidR="00000000" w:rsidRPr="00000000">
        <w:rPr>
          <w:rtl w:val="0"/>
        </w:rPr>
      </w:r>
    </w:p>
    <w:p w:rsidR="00000000" w:rsidDel="00000000" w:rsidP="00000000" w:rsidRDefault="00000000" w:rsidRPr="00000000" w14:paraId="000000FD">
      <w:pPr>
        <w:spacing w:line="360" w:lineRule="auto"/>
        <w:jc w:val="both"/>
        <w:rPr>
          <w:b w:val="1"/>
        </w:rPr>
      </w:pPr>
      <w:r w:rsidDel="00000000" w:rsidR="00000000" w:rsidRPr="00000000">
        <w:rPr>
          <w:b w:val="1"/>
          <w:rtl w:val="0"/>
        </w:rPr>
        <w:t xml:space="preserve">a/  Suy diễn tiến (forward reasoning)</w:t>
      </w:r>
    </w:p>
    <w:bookmarkStart w:colFirst="0" w:colLast="0" w:name="bookmark=id.2et92p0" w:id="3"/>
    <w:bookmarkEnd w:id="3"/>
    <w:bookmarkStart w:colFirst="0" w:colLast="0" w:name="bookmark=id.3znysh7" w:id="4"/>
    <w:bookmarkEnd w:id="4"/>
    <w:p w:rsidR="00000000" w:rsidDel="00000000" w:rsidP="00000000" w:rsidRDefault="00000000" w:rsidRPr="00000000" w14:paraId="000000F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Thuật toán suy diễn tiến:  </w:t>
      </w:r>
    </w:p>
    <w:p w:rsidR="00000000" w:rsidDel="00000000" w:rsidP="00000000" w:rsidRDefault="00000000" w:rsidRPr="00000000" w14:paraId="000000F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Tìm một luật trong RB sao cho tất cả các giả thiết của luật có trong  FB.  Nếu kết luận của luật chưa có trong FB thì kết luận của luật là sự kiện mới và được bổ sung vào FB. </w:t>
      </w:r>
    </w:p>
    <w:p w:rsidR="00000000" w:rsidDel="00000000" w:rsidP="00000000" w:rsidRDefault="00000000" w:rsidRPr="00000000" w14:paraId="0000010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Lặp lại việc tìm luật cho tới khi  không còn luật nào suy ra sự kiện mới hoặc cho đến khi sự kiện cần cần chứng minh thuộc tập FB thì ngừng. </w:t>
      </w:r>
    </w:p>
    <w:p w:rsidR="00000000" w:rsidDel="00000000" w:rsidP="00000000" w:rsidRDefault="00000000" w:rsidRPr="00000000" w14:paraId="00000101">
      <w:pPr>
        <w:spacing w:line="360" w:lineRule="auto"/>
        <w:jc w:val="both"/>
        <w:rPr/>
      </w:pPr>
      <w:r w:rsidDel="00000000" w:rsidR="00000000" w:rsidRPr="00000000">
        <w:rPr>
          <w:rtl w:val="0"/>
        </w:rPr>
        <w:t xml:space="preserve">Ví dụ:</w:t>
      </w:r>
    </w:p>
    <w:p w:rsidR="00000000" w:rsidDel="00000000" w:rsidP="00000000" w:rsidRDefault="00000000" w:rsidRPr="00000000" w14:paraId="00000102">
      <w:pPr>
        <w:spacing w:line="360" w:lineRule="auto"/>
        <w:ind w:left="720" w:firstLine="0"/>
        <w:jc w:val="both"/>
        <w:rPr/>
      </w:pPr>
      <w:r w:rsidDel="00000000" w:rsidR="00000000" w:rsidRPr="00000000">
        <w:rPr>
          <w:rtl w:val="0"/>
        </w:rPr>
        <w:t xml:space="preserve">Cho CSTT G={RB,FB}</w:t>
      </w:r>
    </w:p>
    <w:p w:rsidR="00000000" w:rsidDel="00000000" w:rsidP="00000000" w:rsidRDefault="00000000" w:rsidRPr="00000000" w14:paraId="00000103">
      <w:pPr>
        <w:spacing w:line="360" w:lineRule="auto"/>
        <w:ind w:left="720" w:firstLine="0"/>
        <w:jc w:val="both"/>
        <w:rPr/>
      </w:pPr>
      <w:r w:rsidDel="00000000" w:rsidR="00000000" w:rsidRPr="00000000">
        <w:rPr>
          <w:rtl w:val="0"/>
        </w:rPr>
        <w:t xml:space="preserve">RB = {</w:t>
      </w:r>
      <w:r w:rsidDel="00000000" w:rsidR="00000000" w:rsidRPr="00000000">
        <w:rPr>
          <w:u w:val="single"/>
          <w:rtl w:val="0"/>
        </w:rPr>
        <w:tab/>
      </w:r>
      <w:bookmarkStart w:colFirst="0" w:colLast="0" w:name="bookmark=id.3dy6vkm" w:id="5"/>
      <w:bookmarkEnd w:id="5"/>
      <w:bookmarkStart w:colFirst="0" w:colLast="0" w:name="bookmark=id.tyjcwt" w:id="6"/>
      <w:bookmarkEnd w:id="6"/>
      <w:r w:rsidDel="00000000" w:rsidR="00000000" w:rsidRPr="00000000">
        <w:rPr>
          <w:u w:val="single"/>
          <w:rtl w:val="0"/>
        </w:rPr>
        <w:t xml:space="preserve">r1</w:t>
      </w:r>
      <w:r w:rsidDel="00000000" w:rsidR="00000000" w:rsidRPr="00000000">
        <w:rPr>
          <w:rtl w:val="0"/>
        </w:rPr>
        <w:t xml:space="preserve">: b,c,g =&gt; a;  </w:t>
      </w:r>
      <w:r w:rsidDel="00000000" w:rsidR="00000000" w:rsidRPr="00000000">
        <w:rPr>
          <w:u w:val="single"/>
          <w:rtl w:val="0"/>
        </w:rPr>
        <w:t xml:space="preserve">r2</w:t>
      </w:r>
      <w:r w:rsidDel="00000000" w:rsidR="00000000" w:rsidRPr="00000000">
        <w:rPr>
          <w:rtl w:val="0"/>
        </w:rPr>
        <w:t xml:space="preserve">: d,e =&gt; c;  </w:t>
      </w:r>
      <w:r w:rsidDel="00000000" w:rsidR="00000000" w:rsidRPr="00000000">
        <w:rPr>
          <w:u w:val="single"/>
          <w:rtl w:val="0"/>
        </w:rPr>
        <w:t xml:space="preserve">r3</w:t>
      </w:r>
      <w:r w:rsidDel="00000000" w:rsidR="00000000" w:rsidRPr="00000000">
        <w:rPr>
          <w:rtl w:val="0"/>
        </w:rPr>
        <w:t xml:space="preserve">: g,h =&gt; a;  </w:t>
      </w:r>
      <w:r w:rsidDel="00000000" w:rsidR="00000000" w:rsidRPr="00000000">
        <w:rPr>
          <w:u w:val="single"/>
          <w:rtl w:val="0"/>
        </w:rPr>
        <w:t xml:space="preserve">r4</w:t>
      </w:r>
      <w:r w:rsidDel="00000000" w:rsidR="00000000" w:rsidRPr="00000000">
        <w:rPr>
          <w:rtl w:val="0"/>
        </w:rPr>
        <w:t xml:space="preserve">: i,d =&gt; h;  </w:t>
      </w:r>
      <w:r w:rsidDel="00000000" w:rsidR="00000000" w:rsidRPr="00000000">
        <w:rPr>
          <w:u w:val="single"/>
          <w:rtl w:val="0"/>
        </w:rPr>
        <w:t xml:space="preserve">r5</w:t>
      </w:r>
      <w:r w:rsidDel="00000000" w:rsidR="00000000" w:rsidRPr="00000000">
        <w:rPr>
          <w:rtl w:val="0"/>
        </w:rPr>
        <w:t xml:space="preserve">: f =&gt; g }</w:t>
      </w:r>
    </w:p>
    <w:p w:rsidR="00000000" w:rsidDel="00000000" w:rsidP="00000000" w:rsidRDefault="00000000" w:rsidRPr="00000000" w14:paraId="00000104">
      <w:pPr>
        <w:spacing w:line="360" w:lineRule="auto"/>
        <w:ind w:left="720" w:firstLine="0"/>
        <w:jc w:val="both"/>
        <w:rPr/>
      </w:pPr>
      <w:r w:rsidDel="00000000" w:rsidR="00000000" w:rsidRPr="00000000">
        <w:rPr>
          <w:rtl w:val="0"/>
        </w:rPr>
        <w:t xml:space="preserve">FB = {b,d,e,f}</w:t>
      </w:r>
    </w:p>
    <w:p w:rsidR="00000000" w:rsidDel="00000000" w:rsidP="00000000" w:rsidRDefault="00000000" w:rsidRPr="00000000" w14:paraId="00000105">
      <w:pPr>
        <w:spacing w:line="360" w:lineRule="auto"/>
        <w:ind w:left="720" w:firstLine="0"/>
        <w:jc w:val="both"/>
        <w:rPr/>
      </w:pPr>
      <w:r w:rsidDel="00000000" w:rsidR="00000000" w:rsidRPr="00000000">
        <w:rPr>
          <w:rtl w:val="0"/>
        </w:rPr>
        <w:t xml:space="preserve">Hãy sử dụng suy diễn tiến để phát hiện các sự kiện mới</w:t>
      </w:r>
    </w:p>
    <w:p w:rsidR="00000000" w:rsidDel="00000000" w:rsidP="00000000" w:rsidRDefault="00000000" w:rsidRPr="00000000" w14:paraId="00000106">
      <w:pPr>
        <w:spacing w:line="360" w:lineRule="auto"/>
        <w:jc w:val="both"/>
        <w:rPr/>
      </w:pPr>
      <w:r w:rsidDel="00000000" w:rsidR="00000000" w:rsidRPr="00000000">
        <w:rPr>
          <w:rtl w:val="0"/>
        </w:rPr>
        <w:t xml:space="preserve">HD:</w:t>
      </w:r>
    </w:p>
    <w:tbl>
      <w:tblPr>
        <w:tblStyle w:val="Table2"/>
        <w:tblW w:w="550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08"/>
        <w:gridCol w:w="1530"/>
        <w:gridCol w:w="2070"/>
        <w:tblGridChange w:id="0">
          <w:tblGrid>
            <w:gridCol w:w="1908"/>
            <w:gridCol w:w="1530"/>
            <w:gridCol w:w="2070"/>
          </w:tblGrid>
        </w:tblGridChange>
      </w:tblGrid>
      <w:tr>
        <w:trPr>
          <w:cantSplit w:val="0"/>
          <w:tblHeader w:val="0"/>
        </w:trPr>
        <w:tc>
          <w:tcPr/>
          <w:bookmarkStart w:colFirst="0" w:colLast="0" w:name="bookmark=id.4d34og8" w:id="7"/>
          <w:bookmarkEnd w:id="7"/>
          <w:bookmarkStart w:colFirst="0" w:colLast="0" w:name="bookmark=id.1t3h5sf" w:id="8"/>
          <w:bookmarkEnd w:id="8"/>
          <w:p w:rsidR="00000000" w:rsidDel="00000000" w:rsidP="00000000" w:rsidRDefault="00000000" w:rsidRPr="00000000" w14:paraId="00000107">
            <w:pPr>
              <w:tabs>
                <w:tab w:val="center" w:leader="none" w:pos="1227"/>
              </w:tabs>
              <w:spacing w:line="360" w:lineRule="auto"/>
              <w:jc w:val="both"/>
              <w:rPr/>
            </w:pPr>
            <w:r w:rsidDel="00000000" w:rsidR="00000000" w:rsidRPr="00000000">
              <w:rPr>
                <w:rtl w:val="0"/>
              </w:rPr>
              <w:t xml:space="preserve">Áp dụng luật</w:t>
            </w:r>
          </w:p>
        </w:tc>
        <w:tc>
          <w:tcPr/>
          <w:p w:rsidR="00000000" w:rsidDel="00000000" w:rsidP="00000000" w:rsidRDefault="00000000" w:rsidRPr="00000000" w14:paraId="00000108">
            <w:pPr>
              <w:spacing w:line="360" w:lineRule="auto"/>
              <w:jc w:val="both"/>
              <w:rPr/>
            </w:pPr>
            <w:r w:rsidDel="00000000" w:rsidR="00000000" w:rsidRPr="00000000">
              <w:rPr>
                <w:rtl w:val="0"/>
              </w:rPr>
              <w:t xml:space="preserve">Sự kiện mới</w:t>
            </w:r>
          </w:p>
        </w:tc>
        <w:tc>
          <w:tcPr/>
          <w:p w:rsidR="00000000" w:rsidDel="00000000" w:rsidP="00000000" w:rsidRDefault="00000000" w:rsidRPr="00000000" w14:paraId="00000109">
            <w:pPr>
              <w:spacing w:line="360" w:lineRule="auto"/>
              <w:jc w:val="both"/>
              <w:rPr/>
            </w:pPr>
            <w:r w:rsidDel="00000000" w:rsidR="00000000" w:rsidRPr="00000000">
              <w:rPr>
                <w:rtl w:val="0"/>
              </w:rPr>
              <w:t xml:space="preserve">FB = {b,d,e,f}</w:t>
            </w:r>
          </w:p>
        </w:tc>
      </w:tr>
      <w:tr>
        <w:trPr>
          <w:cantSplit w:val="0"/>
          <w:tblHeader w:val="0"/>
        </w:trPr>
        <w:tc>
          <w:tcPr/>
          <w:p w:rsidR="00000000" w:rsidDel="00000000" w:rsidP="00000000" w:rsidRDefault="00000000" w:rsidRPr="00000000" w14:paraId="0000010A">
            <w:pPr>
              <w:spacing w:line="360" w:lineRule="auto"/>
              <w:jc w:val="both"/>
              <w:rPr/>
            </w:pPr>
            <w:r w:rsidDel="00000000" w:rsidR="00000000" w:rsidRPr="00000000">
              <w:rPr>
                <w:rtl w:val="0"/>
              </w:rPr>
              <w:t xml:space="preserve">r2: d,e =&gt; c</w:t>
            </w:r>
          </w:p>
        </w:tc>
        <w:tc>
          <w:tcPr/>
          <w:p w:rsidR="00000000" w:rsidDel="00000000" w:rsidP="00000000" w:rsidRDefault="00000000" w:rsidRPr="00000000" w14:paraId="0000010B">
            <w:pPr>
              <w:spacing w:line="360" w:lineRule="auto"/>
              <w:jc w:val="both"/>
              <w:rPr/>
            </w:pPr>
            <w:r w:rsidDel="00000000" w:rsidR="00000000" w:rsidRPr="00000000">
              <w:rPr>
                <w:rtl w:val="0"/>
              </w:rPr>
              <w:t xml:space="preserve">c</w:t>
            </w:r>
          </w:p>
        </w:tc>
        <w:tc>
          <w:tcPr/>
          <w:p w:rsidR="00000000" w:rsidDel="00000000" w:rsidP="00000000" w:rsidRDefault="00000000" w:rsidRPr="00000000" w14:paraId="0000010C">
            <w:pPr>
              <w:spacing w:line="360" w:lineRule="auto"/>
              <w:jc w:val="both"/>
              <w:rPr/>
            </w:pPr>
            <w:r w:rsidDel="00000000" w:rsidR="00000000" w:rsidRPr="00000000">
              <w:rPr>
                <w:rtl w:val="0"/>
              </w:rPr>
              <w:t xml:space="preserve">FB={b,d,e,f,c}</w:t>
            </w:r>
          </w:p>
        </w:tc>
      </w:tr>
      <w:tr>
        <w:trPr>
          <w:cantSplit w:val="0"/>
          <w:tblHeader w:val="0"/>
        </w:trPr>
        <w:tc>
          <w:tcPr/>
          <w:p w:rsidR="00000000" w:rsidDel="00000000" w:rsidP="00000000" w:rsidRDefault="00000000" w:rsidRPr="00000000" w14:paraId="0000010D">
            <w:pPr>
              <w:spacing w:line="360" w:lineRule="auto"/>
              <w:jc w:val="both"/>
              <w:rPr/>
            </w:pPr>
            <w:r w:rsidDel="00000000" w:rsidR="00000000" w:rsidRPr="00000000">
              <w:rPr>
                <w:rtl w:val="0"/>
              </w:rPr>
              <w:t xml:space="preserve">r5: f =&gt; g</w:t>
            </w:r>
          </w:p>
        </w:tc>
        <w:tc>
          <w:tcPr/>
          <w:p w:rsidR="00000000" w:rsidDel="00000000" w:rsidP="00000000" w:rsidRDefault="00000000" w:rsidRPr="00000000" w14:paraId="0000010E">
            <w:pPr>
              <w:spacing w:line="360" w:lineRule="auto"/>
              <w:jc w:val="both"/>
              <w:rPr/>
            </w:pPr>
            <w:r w:rsidDel="00000000" w:rsidR="00000000" w:rsidRPr="00000000">
              <w:rPr>
                <w:rtl w:val="0"/>
              </w:rPr>
              <w:t xml:space="preserve">g</w:t>
            </w:r>
          </w:p>
        </w:tc>
        <w:tc>
          <w:tcPr/>
          <w:p w:rsidR="00000000" w:rsidDel="00000000" w:rsidP="00000000" w:rsidRDefault="00000000" w:rsidRPr="00000000" w14:paraId="0000010F">
            <w:pPr>
              <w:spacing w:line="360" w:lineRule="auto"/>
              <w:jc w:val="both"/>
              <w:rPr/>
            </w:pPr>
            <w:r w:rsidDel="00000000" w:rsidR="00000000" w:rsidRPr="00000000">
              <w:rPr>
                <w:rtl w:val="0"/>
              </w:rPr>
              <w:t xml:space="preserve">FB={b,d,e,f,c,g}</w:t>
            </w:r>
          </w:p>
        </w:tc>
      </w:tr>
      <w:tr>
        <w:trPr>
          <w:cantSplit w:val="0"/>
          <w:tblHeader w:val="0"/>
        </w:trPr>
        <w:tc>
          <w:tcPr/>
          <w:p w:rsidR="00000000" w:rsidDel="00000000" w:rsidP="00000000" w:rsidRDefault="00000000" w:rsidRPr="00000000" w14:paraId="00000110">
            <w:pPr>
              <w:spacing w:line="360" w:lineRule="auto"/>
              <w:jc w:val="both"/>
              <w:rPr/>
            </w:pPr>
            <w:r w:rsidDel="00000000" w:rsidR="00000000" w:rsidRPr="00000000">
              <w:rPr>
                <w:rtl w:val="0"/>
              </w:rPr>
              <w:t xml:space="preserve">r1: b,c,g =&gt; a</w:t>
            </w:r>
          </w:p>
        </w:tc>
        <w:tc>
          <w:tcPr/>
          <w:p w:rsidR="00000000" w:rsidDel="00000000" w:rsidP="00000000" w:rsidRDefault="00000000" w:rsidRPr="00000000" w14:paraId="00000111">
            <w:pPr>
              <w:spacing w:line="360" w:lineRule="auto"/>
              <w:jc w:val="both"/>
              <w:rPr/>
            </w:pPr>
            <w:r w:rsidDel="00000000" w:rsidR="00000000" w:rsidRPr="00000000">
              <w:rPr>
                <w:rtl w:val="0"/>
              </w:rPr>
              <w:t xml:space="preserve">a</w:t>
            </w:r>
          </w:p>
        </w:tc>
        <w:tc>
          <w:tcPr/>
          <w:p w:rsidR="00000000" w:rsidDel="00000000" w:rsidP="00000000" w:rsidRDefault="00000000" w:rsidRPr="00000000" w14:paraId="00000112">
            <w:pPr>
              <w:spacing w:line="360" w:lineRule="auto"/>
              <w:jc w:val="both"/>
              <w:rPr/>
            </w:pPr>
            <w:r w:rsidDel="00000000" w:rsidR="00000000" w:rsidRPr="00000000">
              <w:rPr>
                <w:rtl w:val="0"/>
              </w:rPr>
              <w:t xml:space="preserve">FB={b,d,e,f,c,g,a}</w:t>
            </w:r>
          </w:p>
        </w:tc>
      </w:tr>
    </w:tbl>
    <w:p w:rsidR="00000000" w:rsidDel="00000000" w:rsidP="00000000" w:rsidRDefault="00000000" w:rsidRPr="00000000" w14:paraId="00000113">
      <w:pPr>
        <w:spacing w:line="360" w:lineRule="auto"/>
        <w:jc w:val="both"/>
        <w:rPr/>
      </w:pPr>
      <w:r w:rsidDel="00000000" w:rsidR="00000000" w:rsidRPr="00000000">
        <w:rPr>
          <w:rtl w:val="0"/>
        </w:rPr>
        <w:t xml:space="preserve"> </w:t>
      </w:r>
    </w:p>
    <w:p w:rsidR="00000000" w:rsidDel="00000000" w:rsidP="00000000" w:rsidRDefault="00000000" w:rsidRPr="00000000" w14:paraId="00000114">
      <w:pPr>
        <w:spacing w:line="360" w:lineRule="auto"/>
        <w:jc w:val="both"/>
        <w:rPr/>
      </w:pPr>
      <w:r w:rsidDel="00000000" w:rsidR="00000000" w:rsidRPr="00000000">
        <w:rPr>
          <w:rtl w:val="0"/>
        </w:rPr>
        <w:t xml:space="preserve">Vậy các sự kiện mới được phát hiện là: c, g, a</w:t>
      </w:r>
    </w:p>
    <w:p w:rsidR="00000000" w:rsidDel="00000000" w:rsidP="00000000" w:rsidRDefault="00000000" w:rsidRPr="00000000" w14:paraId="00000115">
      <w:pPr>
        <w:spacing w:line="360" w:lineRule="auto"/>
        <w:jc w:val="both"/>
        <w:rPr/>
      </w:pPr>
      <w:r w:rsidDel="00000000" w:rsidR="00000000" w:rsidRPr="00000000">
        <w:rPr>
          <w:rtl w:val="0"/>
        </w:rPr>
      </w:r>
    </w:p>
    <w:p w:rsidR="00000000" w:rsidDel="00000000" w:rsidP="00000000" w:rsidRDefault="00000000" w:rsidRPr="00000000" w14:paraId="00000116">
      <w:pPr>
        <w:spacing w:line="360" w:lineRule="auto"/>
        <w:jc w:val="both"/>
        <w:rPr/>
      </w:pPr>
      <w:r w:rsidDel="00000000" w:rsidR="00000000" w:rsidRPr="00000000">
        <w:rPr>
          <w:rtl w:val="0"/>
        </w:rPr>
        <w:t xml:space="preserve">Nếu cần cm sự kiện g là đúng thì khi tìm được sự kiện mới là g thì thuật toán ngừng và g đúng. Nếu yêu cầu cm sự kiện h thì thuật toán sẽ ngừng khi không còn sự kiện mới nào được sinh ra và  h không chứng minh được.</w:t>
      </w:r>
    </w:p>
    <w:p w:rsidR="00000000" w:rsidDel="00000000" w:rsidP="00000000" w:rsidRDefault="00000000" w:rsidRPr="00000000" w14:paraId="00000117">
      <w:pPr>
        <w:spacing w:line="360" w:lineRule="auto"/>
        <w:jc w:val="both"/>
        <w:rPr/>
      </w:pPr>
      <w:r w:rsidDel="00000000" w:rsidR="00000000" w:rsidRPr="00000000">
        <w:rPr>
          <w:rtl w:val="0"/>
        </w:rPr>
      </w:r>
    </w:p>
    <w:p w:rsidR="00000000" w:rsidDel="00000000" w:rsidP="00000000" w:rsidRDefault="00000000" w:rsidRPr="00000000" w14:paraId="00000118">
      <w:pPr>
        <w:spacing w:line="360" w:lineRule="auto"/>
        <w:jc w:val="both"/>
        <w:rPr>
          <w:b w:val="1"/>
        </w:rPr>
      </w:pPr>
      <w:r w:rsidDel="00000000" w:rsidR="00000000" w:rsidRPr="00000000">
        <w:rPr>
          <w:b w:val="1"/>
          <w:rtl w:val="0"/>
        </w:rPr>
        <w:t xml:space="preserve">b/  Suy diễn lùi</w:t>
      </w:r>
      <w:bookmarkStart w:colFirst="0" w:colLast="0" w:name="bookmark=id.2s8eyo1" w:id="9"/>
      <w:bookmarkEnd w:id="9"/>
      <w:bookmarkStart w:colFirst="0" w:colLast="0" w:name="bookmark=id.17dp8vu" w:id="10"/>
      <w:bookmarkEnd w:id="10"/>
      <w:r w:rsidDel="00000000" w:rsidR="00000000" w:rsidRPr="00000000">
        <w:rPr>
          <w:b w:val="1"/>
          <w:rtl w:val="0"/>
        </w:rPr>
        <w:t xml:space="preserve"> (backward reasoning)</w:t>
      </w:r>
    </w:p>
    <w:p w:rsidR="00000000" w:rsidDel="00000000" w:rsidP="00000000" w:rsidRDefault="00000000" w:rsidRPr="00000000" w14:paraId="0000011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Thuật toán suy diễn lùi:</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Gọi x là sự kiện cần kiểm chứng, đặt H={x}.</w:t>
      </w:r>
    </w:p>
    <w:p w:rsidR="00000000" w:rsidDel="00000000" w:rsidP="00000000" w:rsidRDefault="00000000" w:rsidRPr="00000000" w14:paraId="0000011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Tìm tất cả các luật trong RB sao cho kết luận của luật thuộc H. Nếu tất cả các sự kiện ở giả thiết của luật nằm trong FB thì loại kết luận của luật ra khỏi H, ngược lại nếu có những sự kiện ở giả thiết mà không nằm trong FB thì bổ sung những sự kiện này vào H và loại kết luận của luật ra khỏi H. </w:t>
      </w:r>
    </w:p>
    <w:p w:rsidR="00000000" w:rsidDel="00000000" w:rsidP="00000000" w:rsidRDefault="00000000" w:rsidRPr="00000000" w14:paraId="0000011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Lặp lại việc tìm các luật cho tới khi không tìm thấy luật có kết luận thuộc H hoặc cho đến khi tập H rỗng thì ngừng. </w:t>
      </w:r>
    </w:p>
    <w:p w:rsidR="00000000" w:rsidDel="00000000" w:rsidP="00000000" w:rsidRDefault="00000000" w:rsidRPr="00000000" w14:paraId="0000011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Nếy H rỗng thì x đúng ngược lại x không cm được.</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F">
      <w:pPr>
        <w:spacing w:line="360" w:lineRule="auto"/>
        <w:jc w:val="both"/>
        <w:rPr/>
      </w:pPr>
      <w:r w:rsidDel="00000000" w:rsidR="00000000" w:rsidRPr="00000000">
        <w:rPr>
          <w:rtl w:val="0"/>
        </w:rPr>
        <w:t xml:space="preserve">Ví dụ: Cho CSTT G={RB,FB}</w:t>
      </w:r>
    </w:p>
    <w:p w:rsidR="00000000" w:rsidDel="00000000" w:rsidP="00000000" w:rsidRDefault="00000000" w:rsidRPr="00000000" w14:paraId="00000120">
      <w:pPr>
        <w:spacing w:line="360" w:lineRule="auto"/>
        <w:ind w:left="720" w:firstLine="0"/>
        <w:jc w:val="both"/>
        <w:rPr/>
      </w:pPr>
      <w:r w:rsidDel="00000000" w:rsidR="00000000" w:rsidRPr="00000000">
        <w:rPr>
          <w:rtl w:val="0"/>
        </w:rPr>
        <w:t xml:space="preserve">RB = {</w:t>
        <w:tab/>
      </w:r>
      <w:r w:rsidDel="00000000" w:rsidR="00000000" w:rsidRPr="00000000">
        <w:rPr>
          <w:u w:val="single"/>
          <w:rtl w:val="0"/>
        </w:rPr>
        <w:t xml:space="preserve">r1</w:t>
      </w:r>
      <w:r w:rsidDel="00000000" w:rsidR="00000000" w:rsidRPr="00000000">
        <w:rPr>
          <w:rtl w:val="0"/>
        </w:rPr>
        <w:t xml:space="preserve">: b,c,g =&gt; a;  </w:t>
      </w:r>
      <w:r w:rsidDel="00000000" w:rsidR="00000000" w:rsidRPr="00000000">
        <w:rPr>
          <w:u w:val="single"/>
          <w:rtl w:val="0"/>
        </w:rPr>
        <w:t xml:space="preserve">r2</w:t>
      </w:r>
      <w:r w:rsidDel="00000000" w:rsidR="00000000" w:rsidRPr="00000000">
        <w:rPr>
          <w:rtl w:val="0"/>
        </w:rPr>
        <w:t xml:space="preserve">: d,e =&gt; c;  </w:t>
      </w:r>
      <w:r w:rsidDel="00000000" w:rsidR="00000000" w:rsidRPr="00000000">
        <w:rPr>
          <w:u w:val="single"/>
          <w:rtl w:val="0"/>
        </w:rPr>
        <w:t xml:space="preserve">r3</w:t>
      </w:r>
      <w:r w:rsidDel="00000000" w:rsidR="00000000" w:rsidRPr="00000000">
        <w:rPr>
          <w:rtl w:val="0"/>
        </w:rPr>
        <w:t xml:space="preserve">: g,h =&gt; a;  </w:t>
      </w:r>
      <w:r w:rsidDel="00000000" w:rsidR="00000000" w:rsidRPr="00000000">
        <w:rPr>
          <w:u w:val="single"/>
          <w:rtl w:val="0"/>
        </w:rPr>
        <w:t xml:space="preserve">r4</w:t>
      </w:r>
      <w:r w:rsidDel="00000000" w:rsidR="00000000" w:rsidRPr="00000000">
        <w:rPr>
          <w:rtl w:val="0"/>
        </w:rPr>
        <w:t xml:space="preserve">: i,d =&gt; h;  </w:t>
      </w:r>
      <w:r w:rsidDel="00000000" w:rsidR="00000000" w:rsidRPr="00000000">
        <w:rPr>
          <w:u w:val="single"/>
          <w:rtl w:val="0"/>
        </w:rPr>
        <w:t xml:space="preserve">r5</w:t>
      </w:r>
      <w:r w:rsidDel="00000000" w:rsidR="00000000" w:rsidRPr="00000000">
        <w:rPr>
          <w:rtl w:val="0"/>
        </w:rPr>
        <w:t xml:space="preserve">: f =&gt; g }</w:t>
      </w:r>
    </w:p>
    <w:p w:rsidR="00000000" w:rsidDel="00000000" w:rsidP="00000000" w:rsidRDefault="00000000" w:rsidRPr="00000000" w14:paraId="00000121">
      <w:pPr>
        <w:spacing w:line="360" w:lineRule="auto"/>
        <w:ind w:left="720" w:firstLine="0"/>
        <w:jc w:val="both"/>
        <w:rPr/>
      </w:pPr>
      <w:r w:rsidDel="00000000" w:rsidR="00000000" w:rsidRPr="00000000">
        <w:rPr>
          <w:rtl w:val="0"/>
        </w:rPr>
        <w:t xml:space="preserve">FB={b,d,e,f}</w:t>
      </w:r>
    </w:p>
    <w:p w:rsidR="00000000" w:rsidDel="00000000" w:rsidP="00000000" w:rsidRDefault="00000000" w:rsidRPr="00000000" w14:paraId="00000122">
      <w:pPr>
        <w:spacing w:line="360" w:lineRule="auto"/>
        <w:ind w:left="720" w:firstLine="0"/>
        <w:jc w:val="both"/>
        <w:rPr/>
      </w:pPr>
      <w:r w:rsidDel="00000000" w:rsidR="00000000" w:rsidRPr="00000000">
        <w:rPr>
          <w:rtl w:val="0"/>
        </w:rPr>
        <w:t xml:space="preserve">Sử dụng suy diễn lùi để chứng minh sự kiện a là đúng</w:t>
      </w:r>
    </w:p>
    <w:p w:rsidR="00000000" w:rsidDel="00000000" w:rsidP="00000000" w:rsidRDefault="00000000" w:rsidRPr="00000000" w14:paraId="00000123">
      <w:pPr>
        <w:spacing w:line="360" w:lineRule="auto"/>
        <w:jc w:val="both"/>
        <w:rPr/>
      </w:pPr>
      <w:r w:rsidDel="00000000" w:rsidR="00000000" w:rsidRPr="00000000">
        <w:rPr>
          <w:rtl w:val="0"/>
        </w:rPr>
        <w:t xml:space="preserve">HD:</w:t>
      </w:r>
    </w:p>
    <w:p w:rsidR="00000000" w:rsidDel="00000000" w:rsidP="00000000" w:rsidRDefault="00000000" w:rsidRPr="00000000" w14:paraId="00000124">
      <w:pPr>
        <w:spacing w:line="360" w:lineRule="auto"/>
        <w:jc w:val="both"/>
        <w:rPr/>
      </w:pPr>
      <w:r w:rsidDel="00000000" w:rsidR="00000000" w:rsidRPr="00000000">
        <w:rPr>
          <w:rtl w:val="0"/>
        </w:rPr>
        <w:t xml:space="preserve">+Xét luật r3:</w:t>
      </w:r>
    </w:p>
    <w:tbl>
      <w:tblPr>
        <w:tblStyle w:val="Table3"/>
        <w:tblW w:w="343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08"/>
        <w:gridCol w:w="1530"/>
        <w:tblGridChange w:id="0">
          <w:tblGrid>
            <w:gridCol w:w="1908"/>
            <w:gridCol w:w="1530"/>
          </w:tblGrid>
        </w:tblGridChange>
      </w:tblGrid>
      <w:tr>
        <w:trPr>
          <w:cantSplit w:val="0"/>
          <w:tblHeader w:val="0"/>
        </w:trPr>
        <w:tc>
          <w:tcPr/>
          <w:p w:rsidR="00000000" w:rsidDel="00000000" w:rsidP="00000000" w:rsidRDefault="00000000" w:rsidRPr="00000000" w14:paraId="00000125">
            <w:pPr>
              <w:tabs>
                <w:tab w:val="center" w:leader="none" w:pos="1227"/>
              </w:tabs>
              <w:spacing w:line="360" w:lineRule="auto"/>
              <w:jc w:val="both"/>
              <w:rPr/>
            </w:pPr>
            <w:r w:rsidDel="00000000" w:rsidR="00000000" w:rsidRPr="00000000">
              <w:rPr>
                <w:rtl w:val="0"/>
              </w:rPr>
              <w:t xml:space="preserve">Áp dụng luật</w:t>
            </w:r>
          </w:p>
        </w:tc>
        <w:tc>
          <w:tcPr/>
          <w:p w:rsidR="00000000" w:rsidDel="00000000" w:rsidP="00000000" w:rsidRDefault="00000000" w:rsidRPr="00000000" w14:paraId="00000126">
            <w:pPr>
              <w:spacing w:line="360" w:lineRule="auto"/>
              <w:jc w:val="both"/>
              <w:rPr/>
            </w:pPr>
            <w:r w:rsidDel="00000000" w:rsidR="00000000" w:rsidRPr="00000000">
              <w:rPr>
                <w:rtl w:val="0"/>
              </w:rPr>
              <w:t xml:space="preserve">H={a}</w:t>
            </w:r>
          </w:p>
        </w:tc>
      </w:tr>
      <w:tr>
        <w:trPr>
          <w:cantSplit w:val="0"/>
          <w:tblHeader w:val="0"/>
        </w:trPr>
        <w:tc>
          <w:tcPr/>
          <w:p w:rsidR="00000000" w:rsidDel="00000000" w:rsidP="00000000" w:rsidRDefault="00000000" w:rsidRPr="00000000" w14:paraId="00000127">
            <w:pPr>
              <w:spacing w:line="360" w:lineRule="auto"/>
              <w:jc w:val="both"/>
              <w:rPr/>
            </w:pPr>
            <w:r w:rsidDel="00000000" w:rsidR="00000000" w:rsidRPr="00000000">
              <w:rPr>
                <w:rtl w:val="0"/>
              </w:rPr>
              <w:t xml:space="preserve">r3: g,h =&gt; a</w:t>
            </w:r>
          </w:p>
        </w:tc>
        <w:tc>
          <w:tcPr/>
          <w:p w:rsidR="00000000" w:rsidDel="00000000" w:rsidP="00000000" w:rsidRDefault="00000000" w:rsidRPr="00000000" w14:paraId="00000128">
            <w:pPr>
              <w:spacing w:line="360" w:lineRule="auto"/>
              <w:jc w:val="both"/>
              <w:rPr/>
            </w:pPr>
            <w:r w:rsidDel="00000000" w:rsidR="00000000" w:rsidRPr="00000000">
              <w:rPr>
                <w:rtl w:val="0"/>
              </w:rPr>
              <w:t xml:space="preserve">H={g,h}</w:t>
            </w:r>
          </w:p>
        </w:tc>
      </w:tr>
      <w:tr>
        <w:trPr>
          <w:cantSplit w:val="0"/>
          <w:tblHeader w:val="0"/>
        </w:trPr>
        <w:tc>
          <w:tcPr/>
          <w:p w:rsidR="00000000" w:rsidDel="00000000" w:rsidP="00000000" w:rsidRDefault="00000000" w:rsidRPr="00000000" w14:paraId="00000129">
            <w:pPr>
              <w:spacing w:line="360" w:lineRule="auto"/>
              <w:jc w:val="both"/>
              <w:rPr/>
            </w:pPr>
            <w:r w:rsidDel="00000000" w:rsidR="00000000" w:rsidRPr="00000000">
              <w:rPr>
                <w:rtl w:val="0"/>
              </w:rPr>
              <w:t xml:space="preserve">r5: f =&gt; g</w:t>
            </w:r>
          </w:p>
        </w:tc>
        <w:tc>
          <w:tcPr/>
          <w:p w:rsidR="00000000" w:rsidDel="00000000" w:rsidP="00000000" w:rsidRDefault="00000000" w:rsidRPr="00000000" w14:paraId="0000012A">
            <w:pPr>
              <w:spacing w:line="360" w:lineRule="auto"/>
              <w:jc w:val="both"/>
              <w:rPr/>
            </w:pPr>
            <w:r w:rsidDel="00000000" w:rsidR="00000000" w:rsidRPr="00000000">
              <w:rPr>
                <w:rtl w:val="0"/>
              </w:rPr>
              <w:t xml:space="preserve">H={h}</w:t>
            </w:r>
          </w:p>
        </w:tc>
      </w:tr>
      <w:tr>
        <w:trPr>
          <w:cantSplit w:val="0"/>
          <w:tblHeader w:val="0"/>
        </w:trPr>
        <w:tc>
          <w:tcPr/>
          <w:p w:rsidR="00000000" w:rsidDel="00000000" w:rsidP="00000000" w:rsidRDefault="00000000" w:rsidRPr="00000000" w14:paraId="0000012B">
            <w:pPr>
              <w:spacing w:line="360" w:lineRule="auto"/>
              <w:jc w:val="both"/>
              <w:rPr/>
            </w:pPr>
            <w:r w:rsidDel="00000000" w:rsidR="00000000" w:rsidRPr="00000000">
              <w:rPr>
                <w:rtl w:val="0"/>
              </w:rPr>
              <w:t xml:space="preserve">r4: i,d =&gt; h</w:t>
            </w:r>
          </w:p>
        </w:tc>
        <w:tc>
          <w:tcPr/>
          <w:p w:rsidR="00000000" w:rsidDel="00000000" w:rsidP="00000000" w:rsidRDefault="00000000" w:rsidRPr="00000000" w14:paraId="0000012C">
            <w:pPr>
              <w:spacing w:line="360" w:lineRule="auto"/>
              <w:jc w:val="both"/>
              <w:rPr/>
            </w:pPr>
            <w:r w:rsidDel="00000000" w:rsidR="00000000" w:rsidRPr="00000000">
              <w:rPr>
                <w:rtl w:val="0"/>
              </w:rPr>
              <w:t xml:space="preserve">H={i}</w:t>
            </w:r>
          </w:p>
        </w:tc>
      </w:tr>
    </w:tbl>
    <w:p w:rsidR="00000000" w:rsidDel="00000000" w:rsidP="00000000" w:rsidRDefault="00000000" w:rsidRPr="00000000" w14:paraId="0000012D">
      <w:pPr>
        <w:spacing w:line="360" w:lineRule="auto"/>
        <w:jc w:val="both"/>
        <w:rPr/>
      </w:pPr>
      <w:r w:rsidDel="00000000" w:rsidR="00000000" w:rsidRPr="00000000">
        <w:rPr>
          <w:rtl w:val="0"/>
        </w:rPr>
        <w:t xml:space="preserve">Trường hợp này suy diễn lùi không suy diễn tiếp được</w:t>
      </w:r>
    </w:p>
    <w:p w:rsidR="00000000" w:rsidDel="00000000" w:rsidP="00000000" w:rsidRDefault="00000000" w:rsidRPr="00000000" w14:paraId="0000012E">
      <w:pPr>
        <w:spacing w:line="360" w:lineRule="auto"/>
        <w:jc w:val="both"/>
        <w:rPr/>
      </w:pPr>
      <w:r w:rsidDel="00000000" w:rsidR="00000000" w:rsidRPr="00000000">
        <w:rPr>
          <w:rtl w:val="0"/>
        </w:rPr>
        <w:t xml:space="preserve">+ Xét luật r1:</w:t>
      </w:r>
    </w:p>
    <w:tbl>
      <w:tblPr>
        <w:tblStyle w:val="Table4"/>
        <w:tblW w:w="343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08"/>
        <w:gridCol w:w="1530"/>
        <w:tblGridChange w:id="0">
          <w:tblGrid>
            <w:gridCol w:w="1908"/>
            <w:gridCol w:w="1530"/>
          </w:tblGrid>
        </w:tblGridChange>
      </w:tblGrid>
      <w:tr>
        <w:trPr>
          <w:cantSplit w:val="0"/>
          <w:tblHeader w:val="0"/>
        </w:trPr>
        <w:tc>
          <w:tcPr/>
          <w:p w:rsidR="00000000" w:rsidDel="00000000" w:rsidP="00000000" w:rsidRDefault="00000000" w:rsidRPr="00000000" w14:paraId="0000012F">
            <w:pPr>
              <w:tabs>
                <w:tab w:val="center" w:leader="none" w:pos="1227"/>
              </w:tabs>
              <w:spacing w:line="360" w:lineRule="auto"/>
              <w:jc w:val="both"/>
              <w:rPr/>
            </w:pPr>
            <w:r w:rsidDel="00000000" w:rsidR="00000000" w:rsidRPr="00000000">
              <w:rPr>
                <w:rtl w:val="0"/>
              </w:rPr>
              <w:t xml:space="preserve">Áp dụng luật</w:t>
            </w:r>
          </w:p>
        </w:tc>
        <w:tc>
          <w:tcPr/>
          <w:p w:rsidR="00000000" w:rsidDel="00000000" w:rsidP="00000000" w:rsidRDefault="00000000" w:rsidRPr="00000000" w14:paraId="00000130">
            <w:pPr>
              <w:spacing w:line="360" w:lineRule="auto"/>
              <w:jc w:val="both"/>
              <w:rPr/>
            </w:pPr>
            <w:r w:rsidDel="00000000" w:rsidR="00000000" w:rsidRPr="00000000">
              <w:rPr>
                <w:rtl w:val="0"/>
              </w:rPr>
              <w:t xml:space="preserve">H={a}</w:t>
            </w:r>
          </w:p>
        </w:tc>
      </w:tr>
      <w:tr>
        <w:trPr>
          <w:cantSplit w:val="0"/>
          <w:tblHeader w:val="0"/>
        </w:trPr>
        <w:tc>
          <w:tcPr/>
          <w:p w:rsidR="00000000" w:rsidDel="00000000" w:rsidP="00000000" w:rsidRDefault="00000000" w:rsidRPr="00000000" w14:paraId="00000131">
            <w:pPr>
              <w:spacing w:line="360" w:lineRule="auto"/>
              <w:jc w:val="both"/>
              <w:rPr/>
            </w:pPr>
            <w:r w:rsidDel="00000000" w:rsidR="00000000" w:rsidRPr="00000000">
              <w:rPr>
                <w:rtl w:val="0"/>
              </w:rPr>
              <w:t xml:space="preserve">r1: b,c,g =&gt; a</w:t>
            </w:r>
          </w:p>
        </w:tc>
        <w:tc>
          <w:tcPr/>
          <w:p w:rsidR="00000000" w:rsidDel="00000000" w:rsidP="00000000" w:rsidRDefault="00000000" w:rsidRPr="00000000" w14:paraId="00000132">
            <w:pPr>
              <w:spacing w:line="360" w:lineRule="auto"/>
              <w:jc w:val="both"/>
              <w:rPr/>
            </w:pPr>
            <w:r w:rsidDel="00000000" w:rsidR="00000000" w:rsidRPr="00000000">
              <w:rPr>
                <w:rtl w:val="0"/>
              </w:rPr>
              <w:t xml:space="preserve">H={c,g}</w:t>
            </w:r>
          </w:p>
        </w:tc>
      </w:tr>
      <w:tr>
        <w:trPr>
          <w:cantSplit w:val="0"/>
          <w:tblHeader w:val="0"/>
        </w:trPr>
        <w:tc>
          <w:tcPr/>
          <w:p w:rsidR="00000000" w:rsidDel="00000000" w:rsidP="00000000" w:rsidRDefault="00000000" w:rsidRPr="00000000" w14:paraId="00000133">
            <w:pPr>
              <w:spacing w:line="360" w:lineRule="auto"/>
              <w:jc w:val="both"/>
              <w:rPr/>
            </w:pPr>
            <w:r w:rsidDel="00000000" w:rsidR="00000000" w:rsidRPr="00000000">
              <w:rPr>
                <w:rtl w:val="0"/>
              </w:rPr>
              <w:t xml:space="preserve">r2: d,e =&gt; c</w:t>
            </w:r>
          </w:p>
        </w:tc>
        <w:tc>
          <w:tcPr/>
          <w:p w:rsidR="00000000" w:rsidDel="00000000" w:rsidP="00000000" w:rsidRDefault="00000000" w:rsidRPr="00000000" w14:paraId="00000134">
            <w:pPr>
              <w:spacing w:line="360" w:lineRule="auto"/>
              <w:jc w:val="both"/>
              <w:rPr/>
            </w:pPr>
            <w:r w:rsidDel="00000000" w:rsidR="00000000" w:rsidRPr="00000000">
              <w:rPr>
                <w:rtl w:val="0"/>
              </w:rPr>
              <w:t xml:space="preserve">H={g}</w:t>
            </w:r>
          </w:p>
        </w:tc>
      </w:tr>
      <w:tr>
        <w:trPr>
          <w:cantSplit w:val="0"/>
          <w:tblHeader w:val="0"/>
        </w:trPr>
        <w:tc>
          <w:tcPr/>
          <w:p w:rsidR="00000000" w:rsidDel="00000000" w:rsidP="00000000" w:rsidRDefault="00000000" w:rsidRPr="00000000" w14:paraId="00000135">
            <w:pPr>
              <w:spacing w:line="360" w:lineRule="auto"/>
              <w:jc w:val="both"/>
              <w:rPr/>
            </w:pPr>
            <w:r w:rsidDel="00000000" w:rsidR="00000000" w:rsidRPr="00000000">
              <w:rPr>
                <w:rtl w:val="0"/>
              </w:rPr>
              <w:t xml:space="preserve">r5: f =&gt; g</w:t>
            </w:r>
          </w:p>
        </w:tc>
        <w:tc>
          <w:tcPr/>
          <w:p w:rsidR="00000000" w:rsidDel="00000000" w:rsidP="00000000" w:rsidRDefault="00000000" w:rsidRPr="00000000" w14:paraId="00000136">
            <w:pPr>
              <w:spacing w:line="360" w:lineRule="auto"/>
              <w:jc w:val="both"/>
              <w:rPr/>
            </w:pPr>
            <w:r w:rsidDel="00000000" w:rsidR="00000000" w:rsidRPr="00000000">
              <w:rPr>
                <w:rtl w:val="0"/>
              </w:rPr>
              <w:t xml:space="preserve">H=ϴ</w:t>
            </w:r>
          </w:p>
        </w:tc>
      </w:tr>
    </w:tbl>
    <w:p w:rsidR="00000000" w:rsidDel="00000000" w:rsidP="00000000" w:rsidRDefault="00000000" w:rsidRPr="00000000" w14:paraId="00000137">
      <w:pPr>
        <w:spacing w:line="360" w:lineRule="auto"/>
        <w:jc w:val="both"/>
        <w:rPr/>
      </w:pPr>
      <w:r w:rsidDel="00000000" w:rsidR="00000000" w:rsidRPr="00000000">
        <w:rPr>
          <w:rtl w:val="0"/>
        </w:rPr>
        <w:t xml:space="preserve">H=ϴ =&gt; a đúng</w:t>
      </w:r>
    </w:p>
    <w:p w:rsidR="00000000" w:rsidDel="00000000" w:rsidP="00000000" w:rsidRDefault="00000000" w:rsidRPr="00000000" w14:paraId="00000138">
      <w:pPr>
        <w:spacing w:line="360" w:lineRule="auto"/>
        <w:jc w:val="both"/>
        <w:rPr/>
      </w:pPr>
      <w:r w:rsidDel="00000000" w:rsidR="00000000" w:rsidRPr="00000000">
        <w:rPr>
          <w:rtl w:val="0"/>
        </w:rPr>
      </w:r>
    </w:p>
    <w:p w:rsidR="00000000" w:rsidDel="00000000" w:rsidP="00000000" w:rsidRDefault="00000000" w:rsidRPr="00000000" w14:paraId="00000139">
      <w:pPr>
        <w:spacing w:line="360" w:lineRule="auto"/>
        <w:jc w:val="both"/>
        <w:rPr>
          <w:b w:val="1"/>
        </w:rPr>
      </w:pPr>
      <w:r w:rsidDel="00000000" w:rsidR="00000000" w:rsidRPr="00000000">
        <w:rPr>
          <w:b w:val="1"/>
          <w:rtl w:val="0"/>
        </w:rPr>
        <w:t xml:space="preserve">Nhận xét:</w:t>
      </w:r>
    </w:p>
    <w:p w:rsidR="00000000" w:rsidDel="00000000" w:rsidP="00000000" w:rsidRDefault="00000000" w:rsidRPr="00000000" w14:paraId="0000013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Suy diễn tiến sử dụng mọi luật, mà không quan tâm xem luật có liên quan đến sự kiện cần chứng minh hay không. Suy diễn lùi chỉ sử dụng các luật có liên quan đến sự kiện cần chứng minh.</w:t>
      </w:r>
    </w:p>
    <w:p w:rsidR="00000000" w:rsidDel="00000000" w:rsidP="00000000" w:rsidRDefault="00000000" w:rsidRPr="00000000" w14:paraId="0000013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Suy diễn tiến đơn giản hơn suy diễn lùi, nhưng nếu số luật quá nhiều thì suy diễn tiến sẽ rất chậm. </w:t>
      </w:r>
    </w:p>
    <w:p w:rsidR="00000000" w:rsidDel="00000000" w:rsidP="00000000" w:rsidRDefault="00000000" w:rsidRPr="00000000" w14:paraId="0000013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Suy diễn tiến thường sử dụng để suy ra các sự kiện mới. Suy diễn lùi thường sử dụng để chứng minh một sự kiện là đúng.</w:t>
      </w:r>
    </w:p>
    <w:p w:rsidR="00000000" w:rsidDel="00000000" w:rsidP="00000000" w:rsidRDefault="00000000" w:rsidRPr="00000000" w14:paraId="0000013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Có thể cài đặt thuật toán suy diễn lùi bằng cách sử dụng thuật toán tìm kiếm trên đồ thị VÀ/HOẶC.</w:t>
      </w:r>
    </w:p>
    <w:p w:rsidR="00000000" w:rsidDel="00000000" w:rsidP="00000000" w:rsidRDefault="00000000" w:rsidRPr="00000000" w14:paraId="0000013E">
      <w:pPr>
        <w:spacing w:line="360" w:lineRule="auto"/>
        <w:jc w:val="both"/>
        <w:rPr/>
      </w:pPr>
      <w:r w:rsidDel="00000000" w:rsidR="00000000" w:rsidRPr="00000000">
        <w:rPr>
          <w:rtl w:val="0"/>
        </w:rPr>
      </w:r>
    </w:p>
    <w:p w:rsidR="00000000" w:rsidDel="00000000" w:rsidP="00000000" w:rsidRDefault="00000000" w:rsidRPr="00000000" w14:paraId="0000013F">
      <w:pPr>
        <w:spacing w:line="360" w:lineRule="auto"/>
        <w:jc w:val="both"/>
        <w:rPr>
          <w:b w:val="1"/>
        </w:rPr>
      </w:pPr>
      <w:r w:rsidDel="00000000" w:rsidR="00000000" w:rsidRPr="00000000">
        <w:rPr>
          <w:b w:val="1"/>
          <w:rtl w:val="0"/>
        </w:rPr>
        <w:t xml:space="preserve">Bài tập:</w:t>
      </w:r>
    </w:p>
    <w:p w:rsidR="00000000" w:rsidDel="00000000" w:rsidP="00000000" w:rsidRDefault="00000000" w:rsidRPr="00000000" w14:paraId="00000140">
      <w:pPr>
        <w:spacing w:line="360" w:lineRule="auto"/>
        <w:jc w:val="both"/>
        <w:rPr/>
      </w:pPr>
      <w:r w:rsidDel="00000000" w:rsidR="00000000" w:rsidRPr="00000000">
        <w:rPr>
          <w:rtl w:val="0"/>
        </w:rPr>
      </w:r>
    </w:p>
    <w:p w:rsidR="00000000" w:rsidDel="00000000" w:rsidP="00000000" w:rsidRDefault="00000000" w:rsidRPr="00000000" w14:paraId="00000141">
      <w:pPr>
        <w:spacing w:line="360" w:lineRule="auto"/>
        <w:jc w:val="both"/>
        <w:rPr/>
      </w:pPr>
      <w:r w:rsidDel="00000000" w:rsidR="00000000" w:rsidRPr="00000000">
        <w:rPr>
          <w:rtl w:val="0"/>
        </w:rPr>
        <w:t xml:space="preserve">1/cho tập luật RB gồm những luật sau:</w:t>
      </w:r>
    </w:p>
    <w:p w:rsidR="00000000" w:rsidDel="00000000" w:rsidP="00000000" w:rsidRDefault="00000000" w:rsidRPr="00000000" w14:paraId="00000142">
      <w:pPr>
        <w:ind w:left="1440" w:firstLine="0"/>
        <w:jc w:val="both"/>
        <w:rPr/>
      </w:pPr>
      <w:sdt>
        <w:sdtPr>
          <w:tag w:val="goog_rdk_25"/>
        </w:sdtPr>
        <w:sdtContent>
          <w:r w:rsidDel="00000000" w:rsidR="00000000" w:rsidRPr="00000000">
            <w:rPr>
              <w:rFonts w:ascii="Cardo" w:cs="Cardo" w:eastAsia="Cardo" w:hAnsi="Cardo"/>
              <w:rtl w:val="0"/>
            </w:rPr>
            <w:t xml:space="preserve">r1: d, e, f → a</w:t>
          </w:r>
        </w:sdtContent>
      </w:sdt>
    </w:p>
    <w:p w:rsidR="00000000" w:rsidDel="00000000" w:rsidP="00000000" w:rsidRDefault="00000000" w:rsidRPr="00000000" w14:paraId="00000143">
      <w:pPr>
        <w:ind w:left="1440" w:firstLine="0"/>
        <w:jc w:val="both"/>
        <w:rPr/>
      </w:pPr>
      <w:sdt>
        <w:sdtPr>
          <w:tag w:val="goog_rdk_26"/>
        </w:sdtPr>
        <w:sdtContent>
          <w:r w:rsidDel="00000000" w:rsidR="00000000" w:rsidRPr="00000000">
            <w:rPr>
              <w:rFonts w:ascii="Cardo" w:cs="Cardo" w:eastAsia="Cardo" w:hAnsi="Cardo"/>
              <w:rtl w:val="0"/>
            </w:rPr>
            <w:t xml:space="preserve">r2: d, k → a </w:t>
          </w:r>
        </w:sdtContent>
      </w:sdt>
    </w:p>
    <w:p w:rsidR="00000000" w:rsidDel="00000000" w:rsidP="00000000" w:rsidRDefault="00000000" w:rsidRPr="00000000" w14:paraId="00000144">
      <w:pPr>
        <w:ind w:left="1440" w:firstLine="0"/>
        <w:jc w:val="both"/>
        <w:rPr/>
      </w:pPr>
      <w:sdt>
        <w:sdtPr>
          <w:tag w:val="goog_rdk_27"/>
        </w:sdtPr>
        <w:sdtContent>
          <w:r w:rsidDel="00000000" w:rsidR="00000000" w:rsidRPr="00000000">
            <w:rPr>
              <w:rFonts w:ascii="Cardo" w:cs="Cardo" w:eastAsia="Cardo" w:hAnsi="Cardo"/>
              <w:rtl w:val="0"/>
            </w:rPr>
            <w:t xml:space="preserve">r3: g, h→ a</w:t>
          </w:r>
        </w:sdtContent>
      </w:sdt>
    </w:p>
    <w:p w:rsidR="00000000" w:rsidDel="00000000" w:rsidP="00000000" w:rsidRDefault="00000000" w:rsidRPr="00000000" w14:paraId="00000145">
      <w:pPr>
        <w:ind w:left="1440" w:firstLine="0"/>
        <w:jc w:val="both"/>
        <w:rPr/>
      </w:pPr>
      <w:sdt>
        <w:sdtPr>
          <w:tag w:val="goog_rdk_28"/>
        </w:sdtPr>
        <w:sdtContent>
          <w:r w:rsidDel="00000000" w:rsidR="00000000" w:rsidRPr="00000000">
            <w:rPr>
              <w:rFonts w:ascii="Cardo" w:cs="Cardo" w:eastAsia="Cardo" w:hAnsi="Cardo"/>
              <w:rtl w:val="0"/>
            </w:rPr>
            <w:t xml:space="preserve">r4: b, c→ d</w:t>
          </w:r>
        </w:sdtContent>
      </w:sdt>
    </w:p>
    <w:p w:rsidR="00000000" w:rsidDel="00000000" w:rsidP="00000000" w:rsidRDefault="00000000" w:rsidRPr="00000000" w14:paraId="00000146">
      <w:pPr>
        <w:ind w:left="1440" w:firstLine="0"/>
        <w:jc w:val="both"/>
        <w:rPr/>
      </w:pPr>
      <w:sdt>
        <w:sdtPr>
          <w:tag w:val="goog_rdk_29"/>
        </w:sdtPr>
        <w:sdtContent>
          <w:r w:rsidDel="00000000" w:rsidR="00000000" w:rsidRPr="00000000">
            <w:rPr>
              <w:rFonts w:ascii="Cardo" w:cs="Cardo" w:eastAsia="Cardo" w:hAnsi="Cardo"/>
              <w:rtl w:val="0"/>
            </w:rPr>
            <w:t xml:space="preserve">r5: i →f</w:t>
          </w:r>
        </w:sdtContent>
      </w:sdt>
    </w:p>
    <w:p w:rsidR="00000000" w:rsidDel="00000000" w:rsidP="00000000" w:rsidRDefault="00000000" w:rsidRPr="00000000" w14:paraId="00000147">
      <w:pPr>
        <w:ind w:left="1440" w:firstLine="0"/>
        <w:jc w:val="both"/>
        <w:rPr/>
      </w:pPr>
      <w:sdt>
        <w:sdtPr>
          <w:tag w:val="goog_rdk_30"/>
        </w:sdtPr>
        <w:sdtContent>
          <w:r w:rsidDel="00000000" w:rsidR="00000000" w:rsidRPr="00000000">
            <w:rPr>
              <w:rFonts w:ascii="Cardo" w:cs="Cardo" w:eastAsia="Cardo" w:hAnsi="Cardo"/>
              <w:rtl w:val="0"/>
            </w:rPr>
            <w:t xml:space="preserve">r6: c, g→ f</w:t>
          </w:r>
        </w:sdtContent>
      </w:sdt>
    </w:p>
    <w:p w:rsidR="00000000" w:rsidDel="00000000" w:rsidP="00000000" w:rsidRDefault="00000000" w:rsidRPr="00000000" w14:paraId="00000148">
      <w:pPr>
        <w:ind w:left="1440" w:firstLine="0"/>
        <w:jc w:val="both"/>
        <w:rPr/>
      </w:pPr>
      <w:sdt>
        <w:sdtPr>
          <w:tag w:val="goog_rdk_31"/>
        </w:sdtPr>
        <w:sdtContent>
          <w:r w:rsidDel="00000000" w:rsidR="00000000" w:rsidRPr="00000000">
            <w:rPr>
              <w:rFonts w:ascii="Cardo" w:cs="Cardo" w:eastAsia="Cardo" w:hAnsi="Cardo"/>
              <w:rtl w:val="0"/>
            </w:rPr>
            <w:t xml:space="preserve">r7: e, j→ k</w:t>
          </w:r>
        </w:sdtContent>
      </w:sdt>
    </w:p>
    <w:p w:rsidR="00000000" w:rsidDel="00000000" w:rsidP="00000000" w:rsidRDefault="00000000" w:rsidRPr="00000000" w14:paraId="00000149">
      <w:pPr>
        <w:ind w:left="1440" w:firstLine="0"/>
        <w:jc w:val="both"/>
        <w:rPr/>
      </w:pPr>
      <w:sdt>
        <w:sdtPr>
          <w:tag w:val="goog_rdk_32"/>
        </w:sdtPr>
        <w:sdtContent>
          <w:r w:rsidDel="00000000" w:rsidR="00000000" w:rsidRPr="00000000">
            <w:rPr>
              <w:rFonts w:ascii="Cardo" w:cs="Cardo" w:eastAsia="Cardo" w:hAnsi="Cardo"/>
              <w:rtl w:val="0"/>
            </w:rPr>
            <w:t xml:space="preserve">r8: h →k </w:t>
          </w:r>
        </w:sdtContent>
      </w:sdt>
    </w:p>
    <w:p w:rsidR="00000000" w:rsidDel="00000000" w:rsidP="00000000" w:rsidRDefault="00000000" w:rsidRPr="00000000" w14:paraId="0000014A">
      <w:pPr>
        <w:spacing w:line="360" w:lineRule="auto"/>
        <w:jc w:val="both"/>
        <w:rPr/>
      </w:pPr>
      <w:r w:rsidDel="00000000" w:rsidR="00000000" w:rsidRPr="00000000">
        <w:rPr>
          <w:rtl w:val="0"/>
        </w:rPr>
        <w:t xml:space="preserve">và FB = {b, c, e, g, j}.</w:t>
      </w:r>
    </w:p>
    <w:p w:rsidR="00000000" w:rsidDel="00000000" w:rsidP="00000000" w:rsidRDefault="00000000" w:rsidRPr="00000000" w14:paraId="0000014B">
      <w:pPr>
        <w:spacing w:line="360" w:lineRule="auto"/>
        <w:jc w:val="both"/>
        <w:rPr/>
      </w:pPr>
      <w:r w:rsidDel="00000000" w:rsidR="00000000" w:rsidRPr="00000000">
        <w:rPr>
          <w:rtl w:val="0"/>
        </w:rPr>
        <w:t xml:space="preserve">a/ Sử dụng thuật toán suy diễn tiến để suy ra các sự kiện mới</w:t>
      </w:r>
    </w:p>
    <w:p w:rsidR="00000000" w:rsidDel="00000000" w:rsidP="00000000" w:rsidRDefault="00000000" w:rsidRPr="00000000" w14:paraId="0000014C">
      <w:pPr>
        <w:spacing w:line="360" w:lineRule="auto"/>
        <w:jc w:val="both"/>
        <w:rPr/>
      </w:pPr>
      <w:r w:rsidDel="00000000" w:rsidR="00000000" w:rsidRPr="00000000">
        <w:rPr>
          <w:rtl w:val="0"/>
        </w:rPr>
        <w:t xml:space="preserve">b/ Sử dụng thuật toán suy diễn lùi để kiểm tra sự kiện a có đúng hay không? </w:t>
      </w:r>
    </w:p>
    <w:p w:rsidR="00000000" w:rsidDel="00000000" w:rsidP="00000000" w:rsidRDefault="00000000" w:rsidRPr="00000000" w14:paraId="0000014D">
      <w:pPr>
        <w:spacing w:line="360" w:lineRule="auto"/>
        <w:jc w:val="both"/>
        <w:rPr/>
      </w:pPr>
      <w:bookmarkStart w:colFirst="0" w:colLast="0" w:name="_heading=h.3rdcrjn" w:id="11"/>
      <w:bookmarkEnd w:id="11"/>
      <w:r w:rsidDel="00000000" w:rsidR="00000000" w:rsidRPr="00000000">
        <w:rPr>
          <w:rtl w:val="0"/>
        </w:rPr>
        <w:t xml:space="preserve">c/ Sử dụng thuật toán chứng minh phản chứng để kiểm tra sự kiện a có đúng hay không?</w:t>
      </w:r>
    </w:p>
    <w:p w:rsidR="00000000" w:rsidDel="00000000" w:rsidP="00000000" w:rsidRDefault="00000000" w:rsidRPr="00000000" w14:paraId="0000014E">
      <w:pPr>
        <w:spacing w:line="360" w:lineRule="auto"/>
        <w:jc w:val="both"/>
        <w:rPr/>
      </w:pPr>
      <w:r w:rsidDel="00000000" w:rsidR="00000000" w:rsidRPr="00000000">
        <w:rPr>
          <w:rtl w:val="0"/>
        </w:rPr>
        <w:t xml:space="preserve">HD:</w:t>
      </w:r>
    </w:p>
    <w:p w:rsidR="00000000" w:rsidDel="00000000" w:rsidP="00000000" w:rsidRDefault="00000000" w:rsidRPr="00000000" w14:paraId="0000014F">
      <w:pPr>
        <w:spacing w:line="360" w:lineRule="auto"/>
        <w:jc w:val="both"/>
        <w:rPr/>
      </w:pPr>
      <w:r w:rsidDel="00000000" w:rsidR="00000000" w:rsidRPr="00000000">
        <w:rPr>
          <w:rtl w:val="0"/>
        </w:rPr>
        <w:t xml:space="preserve">a/ suy diễn tiến</w:t>
      </w:r>
    </w:p>
    <w:tbl>
      <w:tblPr>
        <w:tblStyle w:val="Table5"/>
        <w:tblW w:w="621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08"/>
        <w:gridCol w:w="1530"/>
        <w:gridCol w:w="2772"/>
        <w:tblGridChange w:id="0">
          <w:tblGrid>
            <w:gridCol w:w="1908"/>
            <w:gridCol w:w="1530"/>
            <w:gridCol w:w="2772"/>
          </w:tblGrid>
        </w:tblGridChange>
      </w:tblGrid>
      <w:tr>
        <w:trPr>
          <w:cantSplit w:val="0"/>
          <w:tblHeader w:val="0"/>
        </w:trPr>
        <w:tc>
          <w:tcPr/>
          <w:p w:rsidR="00000000" w:rsidDel="00000000" w:rsidP="00000000" w:rsidRDefault="00000000" w:rsidRPr="00000000" w14:paraId="00000150">
            <w:pPr>
              <w:tabs>
                <w:tab w:val="center" w:leader="none" w:pos="1227"/>
              </w:tabs>
              <w:spacing w:line="360" w:lineRule="auto"/>
              <w:jc w:val="both"/>
              <w:rPr/>
            </w:pPr>
            <w:r w:rsidDel="00000000" w:rsidR="00000000" w:rsidRPr="00000000">
              <w:rPr>
                <w:rtl w:val="0"/>
              </w:rPr>
              <w:t xml:space="preserve">Áp dụng luật</w:t>
            </w:r>
          </w:p>
        </w:tc>
        <w:tc>
          <w:tcPr/>
          <w:p w:rsidR="00000000" w:rsidDel="00000000" w:rsidP="00000000" w:rsidRDefault="00000000" w:rsidRPr="00000000" w14:paraId="00000151">
            <w:pPr>
              <w:spacing w:line="360" w:lineRule="auto"/>
              <w:jc w:val="both"/>
              <w:rPr/>
            </w:pPr>
            <w:r w:rsidDel="00000000" w:rsidR="00000000" w:rsidRPr="00000000">
              <w:rPr>
                <w:rtl w:val="0"/>
              </w:rPr>
              <w:t xml:space="preserve">Sự kiện mới</w:t>
            </w:r>
          </w:p>
        </w:tc>
        <w:tc>
          <w:tcPr/>
          <w:p w:rsidR="00000000" w:rsidDel="00000000" w:rsidP="00000000" w:rsidRDefault="00000000" w:rsidRPr="00000000" w14:paraId="00000152">
            <w:pPr>
              <w:spacing w:line="360" w:lineRule="auto"/>
              <w:jc w:val="both"/>
              <w:rPr/>
            </w:pPr>
            <w:r w:rsidDel="00000000" w:rsidR="00000000" w:rsidRPr="00000000">
              <w:rPr>
                <w:rtl w:val="0"/>
              </w:rPr>
              <w:t xml:space="preserve">FB= {b, c, e, g, j}</w:t>
            </w:r>
          </w:p>
        </w:tc>
      </w:tr>
      <w:tr>
        <w:trPr>
          <w:cantSplit w:val="0"/>
          <w:tblHeader w:val="0"/>
        </w:trPr>
        <w:tc>
          <w:tcPr/>
          <w:p w:rsidR="00000000" w:rsidDel="00000000" w:rsidP="00000000" w:rsidRDefault="00000000" w:rsidRPr="00000000" w14:paraId="00000153">
            <w:pPr>
              <w:spacing w:line="360" w:lineRule="auto"/>
              <w:jc w:val="both"/>
              <w:rPr/>
            </w:pPr>
            <w:sdt>
              <w:sdtPr>
                <w:tag w:val="goog_rdk_33"/>
              </w:sdtPr>
              <w:sdtContent>
                <w:r w:rsidDel="00000000" w:rsidR="00000000" w:rsidRPr="00000000">
                  <w:rPr>
                    <w:rFonts w:ascii="Cardo" w:cs="Cardo" w:eastAsia="Cardo" w:hAnsi="Cardo"/>
                    <w:rtl w:val="0"/>
                  </w:rPr>
                  <w:t xml:space="preserve">r4: b, c→ d</w:t>
                </w:r>
              </w:sdtContent>
            </w:sdt>
          </w:p>
        </w:tc>
        <w:tc>
          <w:tcPr/>
          <w:p w:rsidR="00000000" w:rsidDel="00000000" w:rsidP="00000000" w:rsidRDefault="00000000" w:rsidRPr="00000000" w14:paraId="00000154">
            <w:pPr>
              <w:spacing w:line="360" w:lineRule="auto"/>
              <w:jc w:val="both"/>
              <w:rPr/>
            </w:pPr>
            <w:r w:rsidDel="00000000" w:rsidR="00000000" w:rsidRPr="00000000">
              <w:rPr>
                <w:rtl w:val="0"/>
              </w:rPr>
              <w:t xml:space="preserve">d</w:t>
            </w:r>
          </w:p>
        </w:tc>
        <w:tc>
          <w:tcPr/>
          <w:p w:rsidR="00000000" w:rsidDel="00000000" w:rsidP="00000000" w:rsidRDefault="00000000" w:rsidRPr="00000000" w14:paraId="00000155">
            <w:pPr>
              <w:spacing w:line="360" w:lineRule="auto"/>
              <w:jc w:val="both"/>
              <w:rPr/>
            </w:pPr>
            <w:r w:rsidDel="00000000" w:rsidR="00000000" w:rsidRPr="00000000">
              <w:rPr>
                <w:rtl w:val="0"/>
              </w:rPr>
              <w:t xml:space="preserve">FB={b, c, e, g, j,d}</w:t>
            </w:r>
          </w:p>
        </w:tc>
      </w:tr>
      <w:tr>
        <w:trPr>
          <w:cantSplit w:val="0"/>
          <w:tblHeader w:val="0"/>
        </w:trPr>
        <w:tc>
          <w:tcPr/>
          <w:p w:rsidR="00000000" w:rsidDel="00000000" w:rsidP="00000000" w:rsidRDefault="00000000" w:rsidRPr="00000000" w14:paraId="00000156">
            <w:pPr>
              <w:spacing w:line="360" w:lineRule="auto"/>
              <w:jc w:val="both"/>
              <w:rPr/>
            </w:pPr>
            <w:sdt>
              <w:sdtPr>
                <w:tag w:val="goog_rdk_34"/>
              </w:sdtPr>
              <w:sdtContent>
                <w:r w:rsidDel="00000000" w:rsidR="00000000" w:rsidRPr="00000000">
                  <w:rPr>
                    <w:rFonts w:ascii="Cardo" w:cs="Cardo" w:eastAsia="Cardo" w:hAnsi="Cardo"/>
                    <w:rtl w:val="0"/>
                  </w:rPr>
                  <w:t xml:space="preserve">r6: c, g→ f</w:t>
                </w:r>
              </w:sdtContent>
            </w:sdt>
          </w:p>
        </w:tc>
        <w:tc>
          <w:tcPr/>
          <w:p w:rsidR="00000000" w:rsidDel="00000000" w:rsidP="00000000" w:rsidRDefault="00000000" w:rsidRPr="00000000" w14:paraId="00000157">
            <w:pPr>
              <w:spacing w:line="360" w:lineRule="auto"/>
              <w:jc w:val="both"/>
              <w:rPr/>
            </w:pPr>
            <w:r w:rsidDel="00000000" w:rsidR="00000000" w:rsidRPr="00000000">
              <w:rPr>
                <w:rtl w:val="0"/>
              </w:rPr>
              <w:t xml:space="preserve">f</w:t>
            </w:r>
          </w:p>
        </w:tc>
        <w:tc>
          <w:tcPr/>
          <w:p w:rsidR="00000000" w:rsidDel="00000000" w:rsidP="00000000" w:rsidRDefault="00000000" w:rsidRPr="00000000" w14:paraId="00000158">
            <w:pPr>
              <w:spacing w:line="360" w:lineRule="auto"/>
              <w:jc w:val="both"/>
              <w:rPr/>
            </w:pPr>
            <w:r w:rsidDel="00000000" w:rsidR="00000000" w:rsidRPr="00000000">
              <w:rPr>
                <w:rtl w:val="0"/>
              </w:rPr>
              <w:t xml:space="preserve">FB={b, c, e, g, j,d,f}</w:t>
            </w:r>
          </w:p>
        </w:tc>
      </w:tr>
      <w:tr>
        <w:trPr>
          <w:cantSplit w:val="0"/>
          <w:tblHeader w:val="0"/>
        </w:trPr>
        <w:tc>
          <w:tcPr/>
          <w:p w:rsidR="00000000" w:rsidDel="00000000" w:rsidP="00000000" w:rsidRDefault="00000000" w:rsidRPr="00000000" w14:paraId="00000159">
            <w:pPr>
              <w:spacing w:line="360" w:lineRule="auto"/>
              <w:jc w:val="both"/>
              <w:rPr/>
            </w:pPr>
            <w:sdt>
              <w:sdtPr>
                <w:tag w:val="goog_rdk_35"/>
              </w:sdtPr>
              <w:sdtContent>
                <w:r w:rsidDel="00000000" w:rsidR="00000000" w:rsidRPr="00000000">
                  <w:rPr>
                    <w:rFonts w:ascii="Cardo" w:cs="Cardo" w:eastAsia="Cardo" w:hAnsi="Cardo"/>
                    <w:rtl w:val="0"/>
                  </w:rPr>
                  <w:t xml:space="preserve">r1: d, e, f → a</w:t>
                </w:r>
              </w:sdtContent>
            </w:sdt>
          </w:p>
        </w:tc>
        <w:tc>
          <w:tcPr/>
          <w:p w:rsidR="00000000" w:rsidDel="00000000" w:rsidP="00000000" w:rsidRDefault="00000000" w:rsidRPr="00000000" w14:paraId="0000015A">
            <w:pPr>
              <w:spacing w:line="360" w:lineRule="auto"/>
              <w:jc w:val="both"/>
              <w:rPr/>
            </w:pPr>
            <w:r w:rsidDel="00000000" w:rsidR="00000000" w:rsidRPr="00000000">
              <w:rPr>
                <w:rtl w:val="0"/>
              </w:rPr>
              <w:t xml:space="preserve">a</w:t>
            </w:r>
          </w:p>
        </w:tc>
        <w:tc>
          <w:tcPr/>
          <w:p w:rsidR="00000000" w:rsidDel="00000000" w:rsidP="00000000" w:rsidRDefault="00000000" w:rsidRPr="00000000" w14:paraId="0000015B">
            <w:pPr>
              <w:spacing w:line="360" w:lineRule="auto"/>
              <w:jc w:val="both"/>
              <w:rPr/>
            </w:pPr>
            <w:r w:rsidDel="00000000" w:rsidR="00000000" w:rsidRPr="00000000">
              <w:rPr>
                <w:rtl w:val="0"/>
              </w:rPr>
              <w:t xml:space="preserve">FB={b, c, e, g, j,d,f,a}</w:t>
            </w:r>
          </w:p>
        </w:tc>
      </w:tr>
      <w:tr>
        <w:trPr>
          <w:cantSplit w:val="0"/>
          <w:tblHeader w:val="0"/>
        </w:trPr>
        <w:tc>
          <w:tcPr/>
          <w:p w:rsidR="00000000" w:rsidDel="00000000" w:rsidP="00000000" w:rsidRDefault="00000000" w:rsidRPr="00000000" w14:paraId="0000015C">
            <w:pPr>
              <w:spacing w:line="360" w:lineRule="auto"/>
              <w:jc w:val="both"/>
              <w:rPr/>
            </w:pPr>
            <w:sdt>
              <w:sdtPr>
                <w:tag w:val="goog_rdk_36"/>
              </w:sdtPr>
              <w:sdtContent>
                <w:r w:rsidDel="00000000" w:rsidR="00000000" w:rsidRPr="00000000">
                  <w:rPr>
                    <w:rFonts w:ascii="Cardo" w:cs="Cardo" w:eastAsia="Cardo" w:hAnsi="Cardo"/>
                    <w:rtl w:val="0"/>
                  </w:rPr>
                  <w:t xml:space="preserve">r7: e, j→ k</w:t>
                </w:r>
              </w:sdtContent>
            </w:sdt>
          </w:p>
        </w:tc>
        <w:tc>
          <w:tcPr/>
          <w:p w:rsidR="00000000" w:rsidDel="00000000" w:rsidP="00000000" w:rsidRDefault="00000000" w:rsidRPr="00000000" w14:paraId="0000015D">
            <w:pPr>
              <w:spacing w:line="360" w:lineRule="auto"/>
              <w:jc w:val="both"/>
              <w:rPr/>
            </w:pPr>
            <w:r w:rsidDel="00000000" w:rsidR="00000000" w:rsidRPr="00000000">
              <w:rPr>
                <w:rtl w:val="0"/>
              </w:rPr>
              <w:t xml:space="preserve">k</w:t>
            </w:r>
          </w:p>
        </w:tc>
        <w:tc>
          <w:tcPr/>
          <w:p w:rsidR="00000000" w:rsidDel="00000000" w:rsidP="00000000" w:rsidRDefault="00000000" w:rsidRPr="00000000" w14:paraId="0000015E">
            <w:pPr>
              <w:spacing w:line="360" w:lineRule="auto"/>
              <w:jc w:val="both"/>
              <w:rPr/>
            </w:pPr>
            <w:r w:rsidDel="00000000" w:rsidR="00000000" w:rsidRPr="00000000">
              <w:rPr>
                <w:rtl w:val="0"/>
              </w:rPr>
              <w:t xml:space="preserve">FB={b, c, e, g, j,d,f,a,k}</w:t>
            </w:r>
          </w:p>
        </w:tc>
      </w:tr>
    </w:tbl>
    <w:p w:rsidR="00000000" w:rsidDel="00000000" w:rsidP="00000000" w:rsidRDefault="00000000" w:rsidRPr="00000000" w14:paraId="0000015F">
      <w:pPr>
        <w:spacing w:line="360" w:lineRule="auto"/>
        <w:jc w:val="both"/>
        <w:rPr/>
      </w:pPr>
      <w:r w:rsidDel="00000000" w:rsidR="00000000" w:rsidRPr="00000000">
        <w:rPr>
          <w:rtl w:val="0"/>
        </w:rPr>
        <w:t xml:space="preserve">Vậy các sự kiện mới là d,f,a,k</w:t>
      </w:r>
    </w:p>
    <w:p w:rsidR="00000000" w:rsidDel="00000000" w:rsidP="00000000" w:rsidRDefault="00000000" w:rsidRPr="00000000" w14:paraId="00000160">
      <w:pPr>
        <w:spacing w:line="360" w:lineRule="auto"/>
        <w:jc w:val="both"/>
        <w:rPr/>
      </w:pPr>
      <w:r w:rsidDel="00000000" w:rsidR="00000000" w:rsidRPr="00000000">
        <w:rPr>
          <w:rtl w:val="0"/>
        </w:rPr>
      </w:r>
    </w:p>
    <w:p w:rsidR="00000000" w:rsidDel="00000000" w:rsidP="00000000" w:rsidRDefault="00000000" w:rsidRPr="00000000" w14:paraId="00000161">
      <w:pPr>
        <w:spacing w:line="360" w:lineRule="auto"/>
        <w:jc w:val="both"/>
        <w:rPr/>
      </w:pPr>
      <w:r w:rsidDel="00000000" w:rsidR="00000000" w:rsidRPr="00000000">
        <w:rPr>
          <w:rtl w:val="0"/>
        </w:rPr>
        <w:t xml:space="preserve">b/ suy diễn lùi</w:t>
      </w:r>
    </w:p>
    <w:p w:rsidR="00000000" w:rsidDel="00000000" w:rsidP="00000000" w:rsidRDefault="00000000" w:rsidRPr="00000000" w14:paraId="00000162">
      <w:pPr>
        <w:spacing w:line="360" w:lineRule="auto"/>
        <w:jc w:val="both"/>
        <w:rPr/>
      </w:pPr>
      <w:r w:rsidDel="00000000" w:rsidR="00000000" w:rsidRPr="00000000">
        <w:rPr>
          <w:rtl w:val="0"/>
        </w:rPr>
        <w:t xml:space="preserve">* kiểm tra a với FB = {b, c, e, g, j}.</w:t>
      </w:r>
    </w:p>
    <w:tbl>
      <w:tblPr>
        <w:tblStyle w:val="Table6"/>
        <w:tblW w:w="343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08"/>
        <w:gridCol w:w="1530"/>
        <w:tblGridChange w:id="0">
          <w:tblGrid>
            <w:gridCol w:w="1908"/>
            <w:gridCol w:w="1530"/>
          </w:tblGrid>
        </w:tblGridChange>
      </w:tblGrid>
      <w:tr>
        <w:trPr>
          <w:cantSplit w:val="0"/>
          <w:tblHeader w:val="0"/>
        </w:trPr>
        <w:tc>
          <w:tcPr/>
          <w:p w:rsidR="00000000" w:rsidDel="00000000" w:rsidP="00000000" w:rsidRDefault="00000000" w:rsidRPr="00000000" w14:paraId="00000163">
            <w:pPr>
              <w:tabs>
                <w:tab w:val="center" w:leader="none" w:pos="1227"/>
              </w:tabs>
              <w:spacing w:line="360" w:lineRule="auto"/>
              <w:jc w:val="both"/>
              <w:rPr/>
            </w:pPr>
            <w:r w:rsidDel="00000000" w:rsidR="00000000" w:rsidRPr="00000000">
              <w:rPr>
                <w:rtl w:val="0"/>
              </w:rPr>
              <w:t xml:space="preserve">Áp dụng luật</w:t>
            </w:r>
          </w:p>
        </w:tc>
        <w:tc>
          <w:tcPr/>
          <w:p w:rsidR="00000000" w:rsidDel="00000000" w:rsidP="00000000" w:rsidRDefault="00000000" w:rsidRPr="00000000" w14:paraId="00000164">
            <w:pPr>
              <w:spacing w:line="360" w:lineRule="auto"/>
              <w:jc w:val="both"/>
              <w:rPr/>
            </w:pPr>
            <w:r w:rsidDel="00000000" w:rsidR="00000000" w:rsidRPr="00000000">
              <w:rPr>
                <w:rtl w:val="0"/>
              </w:rPr>
              <w:t xml:space="preserve">H={a}</w:t>
            </w:r>
          </w:p>
        </w:tc>
      </w:tr>
      <w:tr>
        <w:trPr>
          <w:cantSplit w:val="0"/>
          <w:tblHeader w:val="0"/>
        </w:trPr>
        <w:tc>
          <w:tcPr/>
          <w:p w:rsidR="00000000" w:rsidDel="00000000" w:rsidP="00000000" w:rsidRDefault="00000000" w:rsidRPr="00000000" w14:paraId="00000165">
            <w:pPr>
              <w:spacing w:line="360" w:lineRule="auto"/>
              <w:jc w:val="both"/>
              <w:rPr/>
            </w:pPr>
            <w:sdt>
              <w:sdtPr>
                <w:tag w:val="goog_rdk_37"/>
              </w:sdtPr>
              <w:sdtContent>
                <w:r w:rsidDel="00000000" w:rsidR="00000000" w:rsidRPr="00000000">
                  <w:rPr>
                    <w:rFonts w:ascii="Cardo" w:cs="Cardo" w:eastAsia="Cardo" w:hAnsi="Cardo"/>
                    <w:rtl w:val="0"/>
                  </w:rPr>
                  <w:t xml:space="preserve">r1: d, e, f → a</w:t>
                </w:r>
              </w:sdtContent>
            </w:sdt>
          </w:p>
        </w:tc>
        <w:tc>
          <w:tcPr/>
          <w:p w:rsidR="00000000" w:rsidDel="00000000" w:rsidP="00000000" w:rsidRDefault="00000000" w:rsidRPr="00000000" w14:paraId="00000166">
            <w:pPr>
              <w:spacing w:line="360" w:lineRule="auto"/>
              <w:jc w:val="both"/>
              <w:rPr/>
            </w:pPr>
            <w:r w:rsidDel="00000000" w:rsidR="00000000" w:rsidRPr="00000000">
              <w:rPr>
                <w:rtl w:val="0"/>
              </w:rPr>
              <w:t xml:space="preserve">H={d,f}</w:t>
            </w:r>
          </w:p>
        </w:tc>
      </w:tr>
      <w:tr>
        <w:trPr>
          <w:cantSplit w:val="0"/>
          <w:tblHeader w:val="0"/>
        </w:trPr>
        <w:tc>
          <w:tcPr/>
          <w:p w:rsidR="00000000" w:rsidDel="00000000" w:rsidP="00000000" w:rsidRDefault="00000000" w:rsidRPr="00000000" w14:paraId="00000167">
            <w:pPr>
              <w:spacing w:line="360" w:lineRule="auto"/>
              <w:jc w:val="both"/>
              <w:rPr/>
            </w:pPr>
            <w:sdt>
              <w:sdtPr>
                <w:tag w:val="goog_rdk_38"/>
              </w:sdtPr>
              <w:sdtContent>
                <w:r w:rsidDel="00000000" w:rsidR="00000000" w:rsidRPr="00000000">
                  <w:rPr>
                    <w:rFonts w:ascii="Cardo" w:cs="Cardo" w:eastAsia="Cardo" w:hAnsi="Cardo"/>
                    <w:rtl w:val="0"/>
                  </w:rPr>
                  <w:t xml:space="preserve">r4: b, c→ d</w:t>
                </w:r>
              </w:sdtContent>
            </w:sdt>
          </w:p>
        </w:tc>
        <w:tc>
          <w:tcPr/>
          <w:p w:rsidR="00000000" w:rsidDel="00000000" w:rsidP="00000000" w:rsidRDefault="00000000" w:rsidRPr="00000000" w14:paraId="00000168">
            <w:pPr>
              <w:spacing w:line="360" w:lineRule="auto"/>
              <w:jc w:val="both"/>
              <w:rPr/>
            </w:pPr>
            <w:r w:rsidDel="00000000" w:rsidR="00000000" w:rsidRPr="00000000">
              <w:rPr>
                <w:rtl w:val="0"/>
              </w:rPr>
              <w:t xml:space="preserve">H={f}</w:t>
            </w:r>
          </w:p>
        </w:tc>
      </w:tr>
      <w:tr>
        <w:trPr>
          <w:cantSplit w:val="0"/>
          <w:tblHeader w:val="0"/>
        </w:trPr>
        <w:tc>
          <w:tcPr/>
          <w:p w:rsidR="00000000" w:rsidDel="00000000" w:rsidP="00000000" w:rsidRDefault="00000000" w:rsidRPr="00000000" w14:paraId="00000169">
            <w:pPr>
              <w:spacing w:line="360" w:lineRule="auto"/>
              <w:jc w:val="both"/>
              <w:rPr/>
            </w:pPr>
            <w:sdt>
              <w:sdtPr>
                <w:tag w:val="goog_rdk_39"/>
              </w:sdtPr>
              <w:sdtContent>
                <w:r w:rsidDel="00000000" w:rsidR="00000000" w:rsidRPr="00000000">
                  <w:rPr>
                    <w:rFonts w:ascii="Cardo" w:cs="Cardo" w:eastAsia="Cardo" w:hAnsi="Cardo"/>
                    <w:rtl w:val="0"/>
                  </w:rPr>
                  <w:t xml:space="preserve">r5: i →f</w:t>
                </w:r>
              </w:sdtContent>
            </w:sdt>
          </w:p>
        </w:tc>
        <w:tc>
          <w:tcPr/>
          <w:p w:rsidR="00000000" w:rsidDel="00000000" w:rsidP="00000000" w:rsidRDefault="00000000" w:rsidRPr="00000000" w14:paraId="0000016A">
            <w:pPr>
              <w:spacing w:line="360" w:lineRule="auto"/>
              <w:jc w:val="both"/>
              <w:rPr/>
            </w:pPr>
            <w:r w:rsidDel="00000000" w:rsidR="00000000" w:rsidRPr="00000000">
              <w:rPr>
                <w:rtl w:val="0"/>
              </w:rPr>
              <w:t xml:space="preserve">H={i}</w:t>
            </w:r>
          </w:p>
        </w:tc>
      </w:tr>
    </w:tbl>
    <w:p w:rsidR="00000000" w:rsidDel="00000000" w:rsidP="00000000" w:rsidRDefault="00000000" w:rsidRPr="00000000" w14:paraId="0000016B">
      <w:pPr>
        <w:spacing w:line="360" w:lineRule="auto"/>
        <w:jc w:val="both"/>
        <w:rPr/>
      </w:pPr>
      <w:r w:rsidDel="00000000" w:rsidR="00000000" w:rsidRPr="00000000">
        <w:rPr>
          <w:rtl w:val="0"/>
        </w:rPr>
        <w:t xml:space="preserve">Suy diễn lùi không suy diễn tiếp được. Thay vì áp dụng r5 ta thử áp dụng r6</w:t>
      </w:r>
    </w:p>
    <w:tbl>
      <w:tblPr>
        <w:tblStyle w:val="Table7"/>
        <w:tblW w:w="343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08"/>
        <w:gridCol w:w="1530"/>
        <w:tblGridChange w:id="0">
          <w:tblGrid>
            <w:gridCol w:w="1908"/>
            <w:gridCol w:w="1530"/>
          </w:tblGrid>
        </w:tblGridChange>
      </w:tblGrid>
      <w:tr>
        <w:trPr>
          <w:cantSplit w:val="0"/>
          <w:tblHeader w:val="0"/>
        </w:trPr>
        <w:tc>
          <w:tcPr/>
          <w:p w:rsidR="00000000" w:rsidDel="00000000" w:rsidP="00000000" w:rsidRDefault="00000000" w:rsidRPr="00000000" w14:paraId="0000016C">
            <w:pPr>
              <w:tabs>
                <w:tab w:val="center" w:leader="none" w:pos="1227"/>
              </w:tabs>
              <w:spacing w:line="360" w:lineRule="auto"/>
              <w:jc w:val="both"/>
              <w:rPr/>
            </w:pPr>
            <w:r w:rsidDel="00000000" w:rsidR="00000000" w:rsidRPr="00000000">
              <w:rPr>
                <w:rtl w:val="0"/>
              </w:rPr>
              <w:t xml:space="preserve">Áp dụng luật</w:t>
            </w:r>
          </w:p>
        </w:tc>
        <w:tc>
          <w:tcPr/>
          <w:p w:rsidR="00000000" w:rsidDel="00000000" w:rsidP="00000000" w:rsidRDefault="00000000" w:rsidRPr="00000000" w14:paraId="0000016D">
            <w:pPr>
              <w:spacing w:line="360" w:lineRule="auto"/>
              <w:jc w:val="both"/>
              <w:rPr/>
            </w:pPr>
            <w:r w:rsidDel="00000000" w:rsidR="00000000" w:rsidRPr="00000000">
              <w:rPr>
                <w:rtl w:val="0"/>
              </w:rPr>
              <w:t xml:space="preserve">H={f}</w:t>
            </w:r>
          </w:p>
        </w:tc>
      </w:tr>
      <w:tr>
        <w:trPr>
          <w:cantSplit w:val="0"/>
          <w:tblHeader w:val="0"/>
        </w:trPr>
        <w:tc>
          <w:tcPr/>
          <w:p w:rsidR="00000000" w:rsidDel="00000000" w:rsidP="00000000" w:rsidRDefault="00000000" w:rsidRPr="00000000" w14:paraId="0000016E">
            <w:pPr>
              <w:spacing w:line="360" w:lineRule="auto"/>
              <w:jc w:val="both"/>
              <w:rPr/>
            </w:pPr>
            <w:sdt>
              <w:sdtPr>
                <w:tag w:val="goog_rdk_40"/>
              </w:sdtPr>
              <w:sdtContent>
                <w:r w:rsidDel="00000000" w:rsidR="00000000" w:rsidRPr="00000000">
                  <w:rPr>
                    <w:rFonts w:ascii="Cardo" w:cs="Cardo" w:eastAsia="Cardo" w:hAnsi="Cardo"/>
                    <w:rtl w:val="0"/>
                  </w:rPr>
                  <w:t xml:space="preserve">r6: c, g→ f</w:t>
                </w:r>
              </w:sdtContent>
            </w:sdt>
          </w:p>
        </w:tc>
        <w:tc>
          <w:tcPr/>
          <w:p w:rsidR="00000000" w:rsidDel="00000000" w:rsidP="00000000" w:rsidRDefault="00000000" w:rsidRPr="00000000" w14:paraId="0000016F">
            <w:pPr>
              <w:spacing w:line="360" w:lineRule="auto"/>
              <w:jc w:val="both"/>
              <w:rPr/>
            </w:pPr>
            <w:r w:rsidDel="00000000" w:rsidR="00000000" w:rsidRPr="00000000">
              <w:rPr>
                <w:rtl w:val="0"/>
              </w:rPr>
              <w:t xml:space="preserve">H=ϴ</w:t>
            </w:r>
          </w:p>
        </w:tc>
      </w:tr>
    </w:tbl>
    <w:p w:rsidR="00000000" w:rsidDel="00000000" w:rsidP="00000000" w:rsidRDefault="00000000" w:rsidRPr="00000000" w14:paraId="00000170">
      <w:pPr>
        <w:spacing w:line="360" w:lineRule="auto"/>
        <w:jc w:val="both"/>
        <w:rPr/>
      </w:pPr>
      <w:r w:rsidDel="00000000" w:rsidR="00000000" w:rsidRPr="00000000">
        <w:rPr>
          <w:rtl w:val="0"/>
        </w:rPr>
        <w:t xml:space="preserve">H=ϴ =&gt; a đúng</w:t>
      </w:r>
    </w:p>
    <w:p w:rsidR="00000000" w:rsidDel="00000000" w:rsidP="00000000" w:rsidRDefault="00000000" w:rsidRPr="00000000" w14:paraId="00000171">
      <w:pPr>
        <w:spacing w:line="360" w:lineRule="auto"/>
        <w:jc w:val="both"/>
        <w:rPr/>
      </w:pPr>
      <w:r w:rsidDel="00000000" w:rsidR="00000000" w:rsidRPr="00000000">
        <w:rPr>
          <w:rtl w:val="0"/>
        </w:rPr>
      </w:r>
    </w:p>
    <w:p w:rsidR="00000000" w:rsidDel="00000000" w:rsidP="00000000" w:rsidRDefault="00000000" w:rsidRPr="00000000" w14:paraId="00000172">
      <w:pPr>
        <w:spacing w:line="360" w:lineRule="auto"/>
        <w:jc w:val="both"/>
        <w:rPr/>
      </w:pPr>
      <w:r w:rsidDel="00000000" w:rsidR="00000000" w:rsidRPr="00000000">
        <w:rPr>
          <w:rtl w:val="0"/>
        </w:rPr>
        <w:t xml:space="preserve">Nếu kiểm tra h với FB = {b, c, e, g, j} thì không tìm thấy luật để suy diễn lùi =&gt; h không cm được</w:t>
      </w:r>
    </w:p>
    <w:p w:rsidR="00000000" w:rsidDel="00000000" w:rsidP="00000000" w:rsidRDefault="00000000" w:rsidRPr="00000000" w14:paraId="00000173">
      <w:pPr>
        <w:spacing w:line="360" w:lineRule="auto"/>
        <w:jc w:val="both"/>
        <w:rPr/>
      </w:pPr>
      <w:r w:rsidDel="00000000" w:rsidR="00000000" w:rsidRPr="00000000">
        <w:rPr>
          <w:rtl w:val="0"/>
        </w:rPr>
      </w:r>
    </w:p>
    <w:p w:rsidR="00000000" w:rsidDel="00000000" w:rsidP="00000000" w:rsidRDefault="00000000" w:rsidRPr="00000000" w14:paraId="00000174">
      <w:pPr>
        <w:spacing w:line="360" w:lineRule="auto"/>
        <w:jc w:val="both"/>
        <w:rPr/>
      </w:pPr>
      <w:r w:rsidDel="00000000" w:rsidR="00000000" w:rsidRPr="00000000">
        <w:rPr>
          <w:rtl w:val="0"/>
        </w:rPr>
        <w:t xml:space="preserve">2/ Sử dụng các thuật toán: chứng minh phản chứng, suy diễn tiến, suy diễn lùi viết các chương trình sau:</w:t>
      </w:r>
    </w:p>
    <w:p w:rsidR="00000000" w:rsidDel="00000000" w:rsidP="00000000" w:rsidRDefault="00000000" w:rsidRPr="00000000" w14:paraId="00000175">
      <w:pPr>
        <w:spacing w:line="360" w:lineRule="auto"/>
        <w:jc w:val="both"/>
        <w:rPr/>
      </w:pPr>
      <w:r w:rsidDel="00000000" w:rsidR="00000000" w:rsidRPr="00000000">
        <w:rPr>
          <w:rtl w:val="0"/>
        </w:rPr>
        <w:t xml:space="preserve">a/ hệ chuyên gia chẩn đoán bệnh đơn giản</w:t>
      </w:r>
    </w:p>
    <w:p w:rsidR="00000000" w:rsidDel="00000000" w:rsidP="00000000" w:rsidRDefault="00000000" w:rsidRPr="00000000" w14:paraId="00000176">
      <w:pPr>
        <w:spacing w:line="360" w:lineRule="auto"/>
        <w:jc w:val="both"/>
        <w:rPr/>
      </w:pPr>
      <w:r w:rsidDel="00000000" w:rsidR="00000000" w:rsidRPr="00000000">
        <w:rPr>
          <w:rtl w:val="0"/>
        </w:rPr>
        <w:t xml:space="preserve">b/ giải toán hình học tự động.</w:t>
      </w:r>
    </w:p>
    <w:p w:rsidR="00000000" w:rsidDel="00000000" w:rsidP="00000000" w:rsidRDefault="00000000" w:rsidRPr="00000000" w14:paraId="0000017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360" w:right="0" w:hanging="36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Hết -</w:t>
      </w:r>
    </w:p>
    <w:sectPr>
      <w:footerReference r:id="rId16" w:type="default"/>
      <w:pgSz w:h="16834" w:w="11909"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 w:name="Gungsuh"/>
  <w:font w:name="Courier New"/>
  <w:font w:name="Caudex">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rdo">
    <w:embedRegular w:fontKey="{00000000-0000-0000-0000-000000000000}" r:id="rId5" w:subsetted="0"/>
    <w:embedBold w:fontKey="{00000000-0000-0000-0000-000000000000}" r:id="rId6" w:subsetted="0"/>
    <w:embedItalic w:fontKey="{00000000-0000-0000-0000-000000000000}" r:id="rId7" w:subsetted="0"/>
  </w:font>
  <w:font w:name="Noto Sans Symbols">
    <w:embedRegular w:fontKey="{00000000-0000-0000-0000-000000000000}" r:id="rId8" w:subsetted="0"/>
    <w:embedBold w:fontKey="{00000000-0000-0000-0000-000000000000}" r:id="rId9" w:subsetted="0"/>
  </w:font>
  <w:font w:name="Cambria Math">
    <w:embedRegular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0"/>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1"/>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1"/>
      <w:numFmt w:val="bullet"/>
      <w:lvlText w:val="o"/>
      <w:lvlJc w:val="left"/>
      <w:pPr>
        <w:ind w:left="1080" w:hanging="360"/>
      </w:pPr>
      <w:rPr>
        <w:rFonts w:ascii="Courier New" w:cs="Courier New" w:eastAsia="Courier New" w:hAnsi="Courier New"/>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0">
    <w:lvl w:ilvl="0">
      <w:start w:val="1"/>
      <w:numFmt w:val="bullet"/>
      <w:lvlText w:val="o"/>
      <w:lvlJc w:val="left"/>
      <w:pPr>
        <w:ind w:left="360" w:hanging="360"/>
      </w:pPr>
      <w:rPr>
        <w:rFonts w:ascii="Courier New" w:cs="Courier New" w:eastAsia="Courier New" w:hAnsi="Courier New"/>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1">
    <w:lvl w:ilvl="0">
      <w:start w:val="1"/>
      <w:numFmt w:val="bullet"/>
      <w:lvlText w:val="o"/>
      <w:lvlJc w:val="left"/>
      <w:pPr>
        <w:ind w:left="360" w:hanging="360"/>
      </w:pPr>
      <w:rPr>
        <w:rFonts w:ascii="Courier New" w:cs="Courier New" w:eastAsia="Courier New" w:hAnsi="Courier New"/>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2">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o"/>
      <w:lvlJc w:val="left"/>
      <w:pPr>
        <w:ind w:left="1080" w:hanging="360"/>
      </w:pPr>
      <w:rPr>
        <w:rFonts w:ascii="Courier New" w:cs="Courier New" w:eastAsia="Courier New" w:hAnsi="Courier New"/>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4">
    <w:lvl w:ilvl="0">
      <w:start w:val="1"/>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5">
    <w:lvl w:ilvl="0">
      <w:start w:val="1"/>
      <w:numFmt w:val="bullet"/>
      <w:lvlText w:val="o"/>
      <w:lvlJc w:val="left"/>
      <w:pPr>
        <w:ind w:left="1080" w:hanging="360"/>
      </w:pPr>
      <w:rPr>
        <w:rFonts w:ascii="Courier New" w:cs="Courier New" w:eastAsia="Courier New" w:hAnsi="Courier New"/>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6">
    <w:lvl w:ilvl="0">
      <w:start w:val="1"/>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7">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9">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1">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3">
    <w:lvl w:ilvl="0">
      <w:start w:val="1"/>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4">
    <w:lvl w:ilvl="0">
      <w:start w:val="1"/>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pBdr>
        <w:bottom w:color="4f81bd" w:space="4" w:sz="8" w:val="single"/>
      </w:pBdr>
      <w:spacing w:after="300" w:lineRule="auto"/>
    </w:pPr>
    <w:rPr>
      <w:rFonts w:ascii="Cambria" w:cs="Cambria" w:eastAsia="Cambria" w:hAnsi="Cambria"/>
      <w:color w:val="17365d"/>
      <w:sz w:val="52"/>
      <w:szCs w:val="52"/>
    </w:rPr>
  </w:style>
  <w:style w:type="paragraph" w:styleId="Normal" w:default="1">
    <w:name w:val="Normal"/>
    <w:aliases w:val="c"/>
    <w:qFormat w:val="1"/>
    <w:rsid w:val="0039131C"/>
    <w:pPr>
      <w:spacing w:after="0" w:line="240" w:lineRule="auto"/>
    </w:pPr>
    <w:rPr>
      <w:rFonts w:ascii="Times New Roman" w:hAnsi="Times New Roman"/>
      <w:sz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0E7EB6"/>
    <w:pPr>
      <w:ind w:left="720"/>
      <w:contextualSpacing w:val="1"/>
    </w:pPr>
  </w:style>
  <w:style w:type="table" w:styleId="TableGrid">
    <w:name w:val="Table Grid"/>
    <w:basedOn w:val="TableNormal"/>
    <w:uiPriority w:val="59"/>
    <w:rsid w:val="00B63876"/>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BalloonText">
    <w:name w:val="Balloon Text"/>
    <w:basedOn w:val="Normal"/>
    <w:link w:val="BalloonTextChar"/>
    <w:uiPriority w:val="99"/>
    <w:semiHidden w:val="1"/>
    <w:unhideWhenUsed w:val="1"/>
    <w:rsid w:val="002B2C07"/>
    <w:rPr>
      <w:rFonts w:ascii="Tahoma" w:cs="Tahoma" w:hAnsi="Tahoma"/>
      <w:sz w:val="16"/>
      <w:szCs w:val="16"/>
    </w:rPr>
  </w:style>
  <w:style w:type="character" w:styleId="BalloonTextChar" w:customStyle="1">
    <w:name w:val="Balloon Text Char"/>
    <w:basedOn w:val="DefaultParagraphFont"/>
    <w:link w:val="BalloonText"/>
    <w:uiPriority w:val="99"/>
    <w:semiHidden w:val="1"/>
    <w:rsid w:val="002B2C07"/>
    <w:rPr>
      <w:rFonts w:ascii="Tahoma" w:cs="Tahoma" w:hAnsi="Tahoma"/>
      <w:sz w:val="16"/>
      <w:szCs w:val="16"/>
    </w:rPr>
  </w:style>
  <w:style w:type="paragraph" w:styleId="Title">
    <w:name w:val="Title"/>
    <w:basedOn w:val="Normal"/>
    <w:next w:val="Normal"/>
    <w:link w:val="TitleChar"/>
    <w:uiPriority w:val="10"/>
    <w:qFormat w:val="1"/>
    <w:rsid w:val="00EB04BF"/>
    <w:pPr>
      <w:pBdr>
        <w:bottom w:color="4f81bd" w:space="4" w:sz="8" w:themeColor="accent1" w:val="single"/>
      </w:pBdr>
      <w:spacing w:after="300"/>
      <w:contextualSpacing w:val="1"/>
    </w:pPr>
    <w:rPr>
      <w:rFonts w:asciiTheme="majorHAnsi" w:cstheme="majorBidi" w:eastAsiaTheme="majorEastAsia" w:hAnsiTheme="majorHAnsi"/>
      <w:color w:val="17365d" w:themeColor="text2" w:themeShade="0000BF"/>
      <w:spacing w:val="5"/>
      <w:kern w:val="28"/>
      <w:sz w:val="52"/>
      <w:szCs w:val="52"/>
    </w:rPr>
  </w:style>
  <w:style w:type="character" w:styleId="TitleChar" w:customStyle="1">
    <w:name w:val="Title Char"/>
    <w:basedOn w:val="DefaultParagraphFont"/>
    <w:link w:val="Title"/>
    <w:uiPriority w:val="10"/>
    <w:rsid w:val="00EB04BF"/>
    <w:rPr>
      <w:rFonts w:asciiTheme="majorHAnsi" w:cstheme="majorBidi" w:eastAsiaTheme="majorEastAsia" w:hAnsiTheme="majorHAnsi"/>
      <w:color w:val="17365d" w:themeColor="text2" w:themeShade="0000BF"/>
      <w:spacing w:val="5"/>
      <w:kern w:val="28"/>
      <w:sz w:val="52"/>
      <w:szCs w:val="52"/>
    </w:rPr>
  </w:style>
  <w:style w:type="paragraph" w:styleId="Header">
    <w:name w:val="header"/>
    <w:basedOn w:val="Normal"/>
    <w:link w:val="HeaderChar"/>
    <w:uiPriority w:val="99"/>
    <w:unhideWhenUsed w:val="1"/>
    <w:rsid w:val="00D24229"/>
    <w:pPr>
      <w:tabs>
        <w:tab w:val="center" w:pos="4680"/>
        <w:tab w:val="right" w:pos="9360"/>
      </w:tabs>
    </w:pPr>
  </w:style>
  <w:style w:type="character" w:styleId="HeaderChar" w:customStyle="1">
    <w:name w:val="Header Char"/>
    <w:basedOn w:val="DefaultParagraphFont"/>
    <w:link w:val="Header"/>
    <w:uiPriority w:val="99"/>
    <w:rsid w:val="00D24229"/>
    <w:rPr>
      <w:rFonts w:ascii="Times New Roman" w:hAnsi="Times New Roman"/>
      <w:sz w:val="24"/>
    </w:rPr>
  </w:style>
  <w:style w:type="paragraph" w:styleId="Footer">
    <w:name w:val="footer"/>
    <w:basedOn w:val="Normal"/>
    <w:link w:val="FooterChar"/>
    <w:uiPriority w:val="99"/>
    <w:unhideWhenUsed w:val="1"/>
    <w:rsid w:val="00D24229"/>
    <w:pPr>
      <w:tabs>
        <w:tab w:val="center" w:pos="4680"/>
        <w:tab w:val="right" w:pos="9360"/>
      </w:tabs>
    </w:pPr>
  </w:style>
  <w:style w:type="character" w:styleId="FooterChar" w:customStyle="1">
    <w:name w:val="Footer Char"/>
    <w:basedOn w:val="DefaultParagraphFont"/>
    <w:link w:val="Footer"/>
    <w:uiPriority w:val="99"/>
    <w:rsid w:val="00D24229"/>
    <w:rPr>
      <w:rFonts w:ascii="Times New Roman" w:hAnsi="Times New Roman"/>
      <w:sz w:val="24"/>
    </w:rPr>
  </w:style>
  <w:style w:type="character" w:styleId="PlaceholderText">
    <w:name w:val="Placeholder Text"/>
    <w:basedOn w:val="DefaultParagraphFont"/>
    <w:uiPriority w:val="99"/>
    <w:semiHidden w:val="1"/>
    <w:rsid w:val="00AC0681"/>
    <w:rPr>
      <w:color w:val="80808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2.png"/><Relationship Id="rId13" Type="http://schemas.openxmlformats.org/officeDocument/2006/relationships/image" Target="media/image4.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8.png"/><Relationship Id="rId14" Type="http://schemas.openxmlformats.org/officeDocument/2006/relationships/image" Target="media/image9.png"/><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Caudex-regular.ttf"/><Relationship Id="rId2" Type="http://schemas.openxmlformats.org/officeDocument/2006/relationships/font" Target="fonts/Caudex-bold.ttf"/><Relationship Id="rId3" Type="http://schemas.openxmlformats.org/officeDocument/2006/relationships/font" Target="fonts/Caudex-italic.ttf"/><Relationship Id="rId4" Type="http://schemas.openxmlformats.org/officeDocument/2006/relationships/font" Target="fonts/Caudex-boldItalic.ttf"/><Relationship Id="rId10" Type="http://schemas.openxmlformats.org/officeDocument/2006/relationships/font" Target="fonts/CambriaMath-regular.ttf"/><Relationship Id="rId9" Type="http://schemas.openxmlformats.org/officeDocument/2006/relationships/font" Target="fonts/NotoSansSymbols-bold.ttf"/><Relationship Id="rId5" Type="http://schemas.openxmlformats.org/officeDocument/2006/relationships/font" Target="fonts/Cardo-regular.ttf"/><Relationship Id="rId6" Type="http://schemas.openxmlformats.org/officeDocument/2006/relationships/font" Target="fonts/Cardo-bold.ttf"/><Relationship Id="rId7" Type="http://schemas.openxmlformats.org/officeDocument/2006/relationships/font" Target="fonts/Cardo-italic.ttf"/><Relationship Id="rId8" Type="http://schemas.openxmlformats.org/officeDocument/2006/relationships/font" Target="fonts/NotoSansSymbols-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J7eGbmaLV18uggUSpvJi5HKy0Q==">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2016-03-23T01:34:00Z</dcterms:created>
  <dc:creator>NINH XUAN HAI</dc:creator>
</cp:coreProperties>
</file>